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EC13" w14:textId="0C560348" w:rsidR="00B62413" w:rsidRDefault="006759DC" w:rsidP="00AE1C07">
      <w:pPr>
        <w:spacing w:after="0" w:line="240" w:lineRule="auto"/>
        <w:ind w:left="0" w:right="0" w:firstLine="0"/>
        <w:jc w:val="left"/>
        <w:rPr>
          <w:b/>
          <w:bCs/>
          <w:color w:val="auto"/>
          <w:sz w:val="36"/>
          <w:szCs w:val="36"/>
        </w:rPr>
      </w:pPr>
      <w:r w:rsidRPr="003232D0">
        <w:rPr>
          <w:b/>
          <w:bCs/>
          <w:color w:val="auto"/>
          <w:sz w:val="36"/>
          <w:szCs w:val="36"/>
        </w:rPr>
        <w:t>Eve</w:t>
      </w:r>
      <w:r w:rsidR="003232D0">
        <w:rPr>
          <w:b/>
          <w:bCs/>
          <w:color w:val="auto"/>
          <w:sz w:val="36"/>
          <w:szCs w:val="36"/>
        </w:rPr>
        <w:t>-</w:t>
      </w:r>
      <w:r w:rsidRPr="003232D0">
        <w:rPr>
          <w:b/>
          <w:bCs/>
          <w:color w:val="auto"/>
          <w:sz w:val="36"/>
          <w:szCs w:val="36"/>
        </w:rPr>
        <w:t>Song</w:t>
      </w:r>
      <w:r w:rsidR="003232D0">
        <w:rPr>
          <w:b/>
          <w:bCs/>
          <w:color w:val="auto"/>
          <w:sz w:val="36"/>
          <w:szCs w:val="36"/>
        </w:rPr>
        <w:t xml:space="preserve"> ,</w:t>
      </w:r>
      <w:r w:rsidRPr="003232D0">
        <w:rPr>
          <w:b/>
          <w:bCs/>
          <w:color w:val="auto"/>
          <w:sz w:val="36"/>
          <w:szCs w:val="36"/>
        </w:rPr>
        <w:t xml:space="preserve"> a happening</w:t>
      </w:r>
    </w:p>
    <w:p w14:paraId="0F10E712" w14:textId="77777777" w:rsidR="001A59A4" w:rsidRPr="006B7DAF" w:rsidRDefault="001A59A4" w:rsidP="00AE1C07">
      <w:pPr>
        <w:spacing w:after="0" w:line="240" w:lineRule="auto"/>
        <w:ind w:left="0" w:right="0" w:firstLine="0"/>
        <w:jc w:val="left"/>
        <w:rPr>
          <w:b/>
          <w:bCs/>
          <w:color w:val="auto"/>
          <w:sz w:val="24"/>
        </w:rPr>
      </w:pPr>
    </w:p>
    <w:p w14:paraId="70095EA4" w14:textId="77777777" w:rsidR="00B62413" w:rsidRPr="006B7DAF" w:rsidRDefault="00000000" w:rsidP="00CA684C">
      <w:pPr>
        <w:spacing w:after="0" w:line="240" w:lineRule="auto"/>
        <w:ind w:left="-5" w:right="0" w:hanging="14"/>
        <w:jc w:val="left"/>
        <w:rPr>
          <w:b/>
          <w:bCs/>
          <w:color w:val="auto"/>
          <w:sz w:val="28"/>
          <w:szCs w:val="28"/>
        </w:rPr>
      </w:pPr>
      <w:r w:rsidRPr="006B7DAF">
        <w:rPr>
          <w:b/>
          <w:bCs/>
          <w:color w:val="auto"/>
          <w:sz w:val="28"/>
          <w:szCs w:val="28"/>
        </w:rPr>
        <w:t xml:space="preserve">Exhibition concept and artist prompts </w:t>
      </w:r>
    </w:p>
    <w:p w14:paraId="4187AA24" w14:textId="31CA326D" w:rsidR="001869B6" w:rsidRPr="006B7DAF" w:rsidRDefault="001869B6" w:rsidP="00CA684C">
      <w:pPr>
        <w:spacing w:line="240" w:lineRule="auto"/>
        <w:ind w:hanging="14"/>
        <w:contextualSpacing/>
        <w:rPr>
          <w:color w:val="auto"/>
          <w:sz w:val="24"/>
        </w:rPr>
      </w:pPr>
      <w:r w:rsidRPr="006B7DAF">
        <w:rPr>
          <w:i/>
          <w:iCs/>
          <w:color w:val="auto"/>
          <w:sz w:val="24"/>
        </w:rPr>
        <w:t>Eve</w:t>
      </w:r>
      <w:r w:rsidR="003232D0">
        <w:rPr>
          <w:i/>
          <w:iCs/>
          <w:color w:val="auto"/>
          <w:sz w:val="24"/>
        </w:rPr>
        <w:t>-</w:t>
      </w:r>
      <w:r w:rsidRPr="006B7DAF">
        <w:rPr>
          <w:i/>
          <w:iCs/>
          <w:color w:val="auto"/>
          <w:sz w:val="24"/>
        </w:rPr>
        <w:t>Song</w:t>
      </w:r>
      <w:r w:rsidRPr="006B7DAF">
        <w:rPr>
          <w:color w:val="auto"/>
          <w:sz w:val="24"/>
        </w:rPr>
        <w:t xml:space="preserve"> is an interdisciplinary performance and exhibition project by selected visual multimedia artists and classical vocal performance at the University of Pretoria. The project is centred on Jake Heggie’s song cycle </w:t>
      </w:r>
      <w:r w:rsidRPr="006B7DAF">
        <w:rPr>
          <w:i/>
          <w:iCs/>
          <w:color w:val="auto"/>
          <w:sz w:val="24"/>
        </w:rPr>
        <w:t>Eve-Song</w:t>
      </w:r>
      <w:r w:rsidRPr="006B7DAF">
        <w:rPr>
          <w:color w:val="auto"/>
          <w:sz w:val="24"/>
        </w:rPr>
        <w:t>, which reinterprets the biblical figure of Eve through a contemporary, feminist lens. Heggie’s work explores Eve as a multifaceted character, woman, mother, lover, child, and sage, highlighting themes of identity, passion, vulnerability, and wisdom.</w:t>
      </w:r>
    </w:p>
    <w:p w14:paraId="0C96F53B" w14:textId="77777777" w:rsidR="001869B6" w:rsidRPr="006B7DAF" w:rsidRDefault="001869B6" w:rsidP="00CA684C">
      <w:pPr>
        <w:spacing w:line="240" w:lineRule="auto"/>
        <w:ind w:hanging="14"/>
        <w:contextualSpacing/>
        <w:rPr>
          <w:color w:val="auto"/>
          <w:sz w:val="28"/>
          <w:szCs w:val="28"/>
        </w:rPr>
      </w:pPr>
    </w:p>
    <w:p w14:paraId="164A9D38" w14:textId="77777777" w:rsidR="001869B6" w:rsidRDefault="001869B6" w:rsidP="00CA684C">
      <w:pPr>
        <w:spacing w:line="240" w:lineRule="auto"/>
        <w:ind w:hanging="14"/>
        <w:contextualSpacing/>
        <w:rPr>
          <w:b/>
          <w:bCs/>
          <w:color w:val="auto"/>
          <w:sz w:val="28"/>
          <w:szCs w:val="28"/>
        </w:rPr>
      </w:pPr>
      <w:r w:rsidRPr="006B7DAF">
        <w:rPr>
          <w:b/>
          <w:bCs/>
          <w:color w:val="auto"/>
          <w:sz w:val="28"/>
          <w:szCs w:val="28"/>
        </w:rPr>
        <w:t>Artistic Collaboration:</w:t>
      </w:r>
    </w:p>
    <w:p w14:paraId="477E3D71" w14:textId="22A1E07B" w:rsidR="001869B6" w:rsidRPr="006B7DAF" w:rsidRDefault="001869B6" w:rsidP="00A277E3">
      <w:pPr>
        <w:spacing w:line="240" w:lineRule="auto"/>
        <w:ind w:left="0" w:firstLine="0"/>
        <w:contextualSpacing/>
        <w:rPr>
          <w:color w:val="auto"/>
          <w:sz w:val="24"/>
        </w:rPr>
      </w:pPr>
      <w:r w:rsidRPr="006B7DAF">
        <w:rPr>
          <w:color w:val="auto"/>
          <w:sz w:val="24"/>
        </w:rPr>
        <w:t>Ailyn Nienaber, a doctoral candidate in voice will perform Heggie’s eight-piece song cycle as part of her doctoral research during the event. Invited artists will develop a series of visual artworks that respond to and reflect the narrative and emotional arc of the music. The music, poetry and background information is available on the following link .</w:t>
      </w:r>
      <w:r w:rsidR="00541032" w:rsidRPr="006B7DAF">
        <w:rPr>
          <w:color w:val="auto"/>
          <w:sz w:val="24"/>
        </w:rPr>
        <w:t xml:space="preserve"> </w:t>
      </w:r>
      <w:r w:rsidRPr="006B7DAF">
        <w:rPr>
          <w:color w:val="auto"/>
          <w:sz w:val="24"/>
        </w:rPr>
        <w:t xml:space="preserve">These artworks will become a part of an exhibition that is displayed at the UP-student gallery and will become the backdrop to Ailyn’s performances. </w:t>
      </w:r>
    </w:p>
    <w:p w14:paraId="5107F88F" w14:textId="77777777" w:rsidR="001869B6" w:rsidRPr="00FD537A" w:rsidRDefault="001869B6" w:rsidP="00CA684C">
      <w:pPr>
        <w:spacing w:line="240" w:lineRule="auto"/>
        <w:ind w:hanging="14"/>
        <w:contextualSpacing/>
        <w:rPr>
          <w:color w:val="auto"/>
          <w:sz w:val="28"/>
          <w:szCs w:val="28"/>
        </w:rPr>
      </w:pPr>
    </w:p>
    <w:p w14:paraId="39D75DFE" w14:textId="059748DB" w:rsidR="001869B6" w:rsidRDefault="001869B6" w:rsidP="00CA684C">
      <w:pPr>
        <w:spacing w:line="240" w:lineRule="auto"/>
        <w:contextualSpacing/>
        <w:rPr>
          <w:b/>
          <w:bCs/>
          <w:color w:val="auto"/>
          <w:sz w:val="28"/>
          <w:szCs w:val="28"/>
        </w:rPr>
      </w:pPr>
      <w:r w:rsidRPr="00FD537A">
        <w:rPr>
          <w:b/>
          <w:bCs/>
          <w:color w:val="auto"/>
          <w:sz w:val="28"/>
          <w:szCs w:val="28"/>
        </w:rPr>
        <w:t>Workshops</w:t>
      </w:r>
      <w:r w:rsidR="00541032" w:rsidRPr="00FD537A">
        <w:rPr>
          <w:b/>
          <w:bCs/>
          <w:color w:val="auto"/>
          <w:sz w:val="28"/>
          <w:szCs w:val="28"/>
        </w:rPr>
        <w:t>, walkabout</w:t>
      </w:r>
      <w:r w:rsidR="00B30FF0">
        <w:rPr>
          <w:b/>
          <w:bCs/>
          <w:color w:val="auto"/>
          <w:sz w:val="28"/>
          <w:szCs w:val="28"/>
        </w:rPr>
        <w:t>s and performances</w:t>
      </w:r>
      <w:r w:rsidRPr="00FD537A">
        <w:rPr>
          <w:b/>
          <w:bCs/>
          <w:color w:val="auto"/>
          <w:sz w:val="28"/>
          <w:szCs w:val="28"/>
        </w:rPr>
        <w:t>:</w:t>
      </w:r>
    </w:p>
    <w:p w14:paraId="163D9D29" w14:textId="0D8766A3" w:rsidR="001869B6" w:rsidRPr="006B7DAF" w:rsidRDefault="001869B6" w:rsidP="00A277E3">
      <w:pPr>
        <w:spacing w:line="240" w:lineRule="auto"/>
        <w:ind w:left="0" w:firstLine="0"/>
        <w:contextualSpacing/>
        <w:rPr>
          <w:color w:val="auto"/>
          <w:sz w:val="24"/>
        </w:rPr>
      </w:pPr>
      <w:r w:rsidRPr="006B7DAF">
        <w:rPr>
          <w:color w:val="auto"/>
          <w:sz w:val="24"/>
        </w:rPr>
        <w:t xml:space="preserve">During </w:t>
      </w:r>
      <w:r w:rsidR="00541032" w:rsidRPr="006B7DAF">
        <w:rPr>
          <w:color w:val="auto"/>
          <w:sz w:val="24"/>
        </w:rPr>
        <w:t>the course of the exhibition,</w:t>
      </w:r>
      <w:r w:rsidRPr="006B7DAF">
        <w:rPr>
          <w:color w:val="auto"/>
          <w:sz w:val="24"/>
        </w:rPr>
        <w:t xml:space="preserve"> workshops</w:t>
      </w:r>
      <w:r w:rsidR="00541032" w:rsidRPr="006B7DAF">
        <w:rPr>
          <w:color w:val="auto"/>
          <w:sz w:val="24"/>
        </w:rPr>
        <w:t xml:space="preserve"> and walkabouts </w:t>
      </w:r>
      <w:r w:rsidRPr="006B7DAF">
        <w:rPr>
          <w:color w:val="auto"/>
          <w:sz w:val="24"/>
        </w:rPr>
        <w:t>will be held</w:t>
      </w:r>
      <w:r w:rsidR="00541032" w:rsidRPr="006B7DAF">
        <w:rPr>
          <w:color w:val="auto"/>
          <w:sz w:val="24"/>
        </w:rPr>
        <w:t xml:space="preserve">. </w:t>
      </w:r>
    </w:p>
    <w:p w14:paraId="54C2F719" w14:textId="77777777" w:rsidR="001869B6" w:rsidRPr="006B7DAF" w:rsidRDefault="001869B6" w:rsidP="00CA684C">
      <w:pPr>
        <w:spacing w:line="240" w:lineRule="auto"/>
        <w:contextualSpacing/>
        <w:rPr>
          <w:color w:val="auto"/>
          <w:sz w:val="24"/>
        </w:rPr>
      </w:pPr>
    </w:p>
    <w:p w14:paraId="15773EF1" w14:textId="77777777" w:rsidR="00841FB9" w:rsidRDefault="00000000" w:rsidP="00CA684C">
      <w:pPr>
        <w:spacing w:after="0" w:line="240" w:lineRule="auto"/>
        <w:ind w:left="-5" w:right="0"/>
        <w:jc w:val="left"/>
        <w:rPr>
          <w:b/>
          <w:bCs/>
          <w:color w:val="auto"/>
          <w:sz w:val="28"/>
          <w:szCs w:val="28"/>
        </w:rPr>
      </w:pPr>
      <w:r w:rsidRPr="00FD537A">
        <w:rPr>
          <w:b/>
          <w:bCs/>
          <w:color w:val="auto"/>
          <w:sz w:val="28"/>
          <w:szCs w:val="28"/>
        </w:rPr>
        <w:t>Exhibition venue</w:t>
      </w:r>
      <w:r w:rsidR="001A59A4" w:rsidRPr="00FD537A">
        <w:rPr>
          <w:b/>
          <w:bCs/>
          <w:color w:val="auto"/>
          <w:sz w:val="28"/>
          <w:szCs w:val="28"/>
        </w:rPr>
        <w:t>:</w:t>
      </w:r>
      <w:r w:rsidRPr="00FD537A">
        <w:rPr>
          <w:b/>
          <w:bCs/>
          <w:color w:val="auto"/>
          <w:sz w:val="28"/>
          <w:szCs w:val="28"/>
        </w:rPr>
        <w:t xml:space="preserve"> </w:t>
      </w:r>
    </w:p>
    <w:p w14:paraId="28B44F39" w14:textId="58FC0889" w:rsidR="00B62413" w:rsidRPr="00267B43" w:rsidRDefault="00267B43" w:rsidP="00267B43">
      <w:pPr>
        <w:pStyle w:val="ListParagraph"/>
        <w:numPr>
          <w:ilvl w:val="0"/>
          <w:numId w:val="6"/>
        </w:numPr>
        <w:rPr>
          <w:rFonts w:ascii="Aptos" w:eastAsiaTheme="minorHAnsi" w:hAnsi="Aptos" w:cs="Aptos"/>
          <w:color w:val="auto"/>
          <w:sz w:val="24"/>
        </w:rPr>
      </w:pPr>
      <w:r w:rsidRPr="00267B43">
        <w:rPr>
          <w:sz w:val="24"/>
        </w:rPr>
        <w:t xml:space="preserve">'UP 2-1 Gallery'. </w:t>
      </w:r>
      <w:r w:rsidR="001A59A4" w:rsidRPr="00267B43">
        <w:rPr>
          <w:color w:val="auto"/>
          <w:sz w:val="24"/>
        </w:rPr>
        <w:t xml:space="preserve"> University of Pretoria  </w:t>
      </w:r>
    </w:p>
    <w:p w14:paraId="7EC7A60D" w14:textId="77777777" w:rsidR="00A277E3" w:rsidRDefault="00A277E3" w:rsidP="00A277E3">
      <w:pPr>
        <w:spacing w:line="240" w:lineRule="auto"/>
        <w:ind w:left="0" w:right="0" w:firstLine="0"/>
        <w:jc w:val="left"/>
        <w:rPr>
          <w:b/>
          <w:bCs/>
          <w:color w:val="auto"/>
          <w:sz w:val="28"/>
          <w:szCs w:val="28"/>
        </w:rPr>
      </w:pPr>
      <w:r>
        <w:rPr>
          <w:b/>
          <w:bCs/>
          <w:color w:val="auto"/>
          <w:sz w:val="28"/>
          <w:szCs w:val="28"/>
        </w:rPr>
        <w:t>I</w:t>
      </w:r>
      <w:r w:rsidRPr="001F3FAA">
        <w:rPr>
          <w:b/>
          <w:bCs/>
          <w:color w:val="auto"/>
          <w:sz w:val="28"/>
          <w:szCs w:val="28"/>
        </w:rPr>
        <w:t xml:space="preserve">mportant dates and deadlines: </w:t>
      </w:r>
    </w:p>
    <w:p w14:paraId="5644A793" w14:textId="77777777" w:rsidR="004A1B73" w:rsidRDefault="001A59A4" w:rsidP="00A277E3">
      <w:pPr>
        <w:pStyle w:val="ListParagraph"/>
        <w:numPr>
          <w:ilvl w:val="0"/>
          <w:numId w:val="3"/>
        </w:numPr>
        <w:spacing w:after="1" w:line="240" w:lineRule="auto"/>
        <w:ind w:right="0"/>
        <w:jc w:val="left"/>
        <w:rPr>
          <w:color w:val="auto"/>
          <w:sz w:val="24"/>
        </w:rPr>
      </w:pPr>
      <w:r w:rsidRPr="004A1B73">
        <w:rPr>
          <w:color w:val="auto"/>
          <w:sz w:val="24"/>
        </w:rPr>
        <w:t>Event Duration: 20 July – 14 August 2026</w:t>
      </w:r>
    </w:p>
    <w:p w14:paraId="7FA5426F" w14:textId="5E289763" w:rsidR="00A277E3" w:rsidRPr="004A1B73" w:rsidRDefault="00000000" w:rsidP="00A277E3">
      <w:pPr>
        <w:pStyle w:val="ListParagraph"/>
        <w:numPr>
          <w:ilvl w:val="0"/>
          <w:numId w:val="3"/>
        </w:numPr>
        <w:spacing w:after="1" w:line="240" w:lineRule="auto"/>
        <w:ind w:right="0"/>
        <w:jc w:val="left"/>
        <w:rPr>
          <w:color w:val="auto"/>
          <w:sz w:val="24"/>
        </w:rPr>
      </w:pPr>
      <w:r w:rsidRPr="004A1B73">
        <w:rPr>
          <w:color w:val="auto"/>
          <w:sz w:val="24"/>
        </w:rPr>
        <w:t xml:space="preserve">Confirmation of participation and signed MOU – </w:t>
      </w:r>
      <w:r w:rsidR="00975F94" w:rsidRPr="004A1B73">
        <w:rPr>
          <w:color w:val="auto"/>
          <w:sz w:val="24"/>
        </w:rPr>
        <w:t>20</w:t>
      </w:r>
      <w:r w:rsidRPr="004A1B73">
        <w:rPr>
          <w:color w:val="auto"/>
          <w:sz w:val="24"/>
        </w:rPr>
        <w:t xml:space="preserve"> </w:t>
      </w:r>
      <w:r w:rsidR="00975F94" w:rsidRPr="004A1B73">
        <w:rPr>
          <w:color w:val="auto"/>
          <w:sz w:val="24"/>
        </w:rPr>
        <w:t>June</w:t>
      </w:r>
      <w:r w:rsidRPr="004A1B73">
        <w:rPr>
          <w:color w:val="auto"/>
          <w:sz w:val="24"/>
        </w:rPr>
        <w:t xml:space="preserve"> 2026 </w:t>
      </w:r>
      <w:r w:rsidR="00A277E3" w:rsidRPr="004A1B73">
        <w:rPr>
          <w:color w:val="auto"/>
          <w:sz w:val="24"/>
        </w:rPr>
        <w:t>Submission of artist biographies</w:t>
      </w:r>
      <w:r w:rsidR="005F51C8" w:rsidRPr="004A1B73">
        <w:rPr>
          <w:color w:val="auto"/>
          <w:sz w:val="24"/>
        </w:rPr>
        <w:t xml:space="preserve"> ( 150 words)</w:t>
      </w:r>
      <w:r w:rsidR="00A277E3" w:rsidRPr="004A1B73">
        <w:rPr>
          <w:color w:val="auto"/>
          <w:sz w:val="24"/>
        </w:rPr>
        <w:t xml:space="preserve"> and portrait photographs – 25 June 2026 </w:t>
      </w:r>
    </w:p>
    <w:p w14:paraId="01F298EF" w14:textId="77777777" w:rsidR="00A277E3" w:rsidRPr="001F3FAA" w:rsidRDefault="00A277E3" w:rsidP="00A277E3">
      <w:pPr>
        <w:numPr>
          <w:ilvl w:val="0"/>
          <w:numId w:val="3"/>
        </w:numPr>
        <w:spacing w:after="1" w:line="240" w:lineRule="auto"/>
        <w:ind w:right="0"/>
        <w:rPr>
          <w:color w:val="auto"/>
          <w:sz w:val="24"/>
        </w:rPr>
      </w:pPr>
      <w:r w:rsidRPr="001F3FAA">
        <w:rPr>
          <w:color w:val="auto"/>
          <w:sz w:val="24"/>
        </w:rPr>
        <w:t xml:space="preserve">Submission of images of works in progress – 25 June 2026 </w:t>
      </w:r>
    </w:p>
    <w:p w14:paraId="52E1BEFF" w14:textId="6D7088B9" w:rsidR="00A277E3" w:rsidRPr="001F3FAA" w:rsidRDefault="00A277E3" w:rsidP="00A277E3">
      <w:pPr>
        <w:numPr>
          <w:ilvl w:val="0"/>
          <w:numId w:val="3"/>
        </w:numPr>
        <w:spacing w:after="16" w:line="240" w:lineRule="auto"/>
        <w:ind w:right="0"/>
        <w:jc w:val="left"/>
        <w:rPr>
          <w:color w:val="auto"/>
          <w:sz w:val="24"/>
        </w:rPr>
      </w:pPr>
      <w:r w:rsidRPr="001F3FAA">
        <w:rPr>
          <w:color w:val="auto"/>
          <w:sz w:val="24"/>
        </w:rPr>
        <w:t>Submission of label info, artist statements</w:t>
      </w:r>
      <w:r w:rsidR="005F51C8">
        <w:rPr>
          <w:color w:val="auto"/>
          <w:sz w:val="24"/>
        </w:rPr>
        <w:t xml:space="preserve"> (300 words)</w:t>
      </w:r>
      <w:r w:rsidR="005F51C8" w:rsidRPr="001F3FAA">
        <w:rPr>
          <w:color w:val="auto"/>
          <w:sz w:val="24"/>
        </w:rPr>
        <w:t xml:space="preserve"> </w:t>
      </w:r>
      <w:r w:rsidRPr="001F3FAA">
        <w:rPr>
          <w:color w:val="auto"/>
          <w:sz w:val="24"/>
        </w:rPr>
        <w:t xml:space="preserve"> and high-resolution images – 06 July 2026 </w:t>
      </w:r>
    </w:p>
    <w:p w14:paraId="396922FE" w14:textId="77777777" w:rsidR="00A277E3" w:rsidRPr="001F3FAA" w:rsidRDefault="00A277E3" w:rsidP="00A277E3">
      <w:pPr>
        <w:numPr>
          <w:ilvl w:val="0"/>
          <w:numId w:val="3"/>
        </w:numPr>
        <w:spacing w:after="1" w:line="240" w:lineRule="auto"/>
        <w:ind w:right="0"/>
        <w:rPr>
          <w:color w:val="auto"/>
          <w:sz w:val="24"/>
        </w:rPr>
      </w:pPr>
      <w:r w:rsidRPr="001F3FAA">
        <w:rPr>
          <w:color w:val="auto"/>
          <w:sz w:val="24"/>
        </w:rPr>
        <w:t xml:space="preserve">Delivery of artworks to the University of Pretoria Student Gallery – Monday 20 July 2026 </w:t>
      </w:r>
    </w:p>
    <w:p w14:paraId="11703967" w14:textId="77777777" w:rsidR="00A277E3" w:rsidRPr="001F3FAA" w:rsidRDefault="00A277E3" w:rsidP="00A277E3">
      <w:pPr>
        <w:numPr>
          <w:ilvl w:val="0"/>
          <w:numId w:val="3"/>
        </w:numPr>
        <w:spacing w:after="1" w:line="240" w:lineRule="auto"/>
        <w:ind w:right="0"/>
        <w:rPr>
          <w:color w:val="auto"/>
          <w:sz w:val="24"/>
        </w:rPr>
      </w:pPr>
      <w:r w:rsidRPr="001F3FAA">
        <w:rPr>
          <w:color w:val="auto"/>
          <w:sz w:val="24"/>
        </w:rPr>
        <w:t xml:space="preserve">Exhibition opening – Thursday, 23 July 2026 </w:t>
      </w:r>
    </w:p>
    <w:p w14:paraId="1956D0B4" w14:textId="77777777" w:rsidR="00A277E3" w:rsidRPr="001F3FAA" w:rsidRDefault="00A277E3" w:rsidP="00A277E3">
      <w:pPr>
        <w:numPr>
          <w:ilvl w:val="0"/>
          <w:numId w:val="3"/>
        </w:numPr>
        <w:spacing w:after="1" w:line="240" w:lineRule="auto"/>
        <w:ind w:right="0"/>
        <w:rPr>
          <w:color w:val="auto"/>
          <w:sz w:val="24"/>
        </w:rPr>
      </w:pPr>
      <w:r w:rsidRPr="001F3FAA">
        <w:rPr>
          <w:color w:val="auto"/>
          <w:sz w:val="24"/>
        </w:rPr>
        <w:t xml:space="preserve">Workshops and Walkabouts – 27 July -13 August 2026 </w:t>
      </w:r>
    </w:p>
    <w:p w14:paraId="32914A48" w14:textId="77777777" w:rsidR="00A277E3" w:rsidRPr="001F3FAA" w:rsidRDefault="00A277E3" w:rsidP="00A277E3">
      <w:pPr>
        <w:numPr>
          <w:ilvl w:val="0"/>
          <w:numId w:val="3"/>
        </w:numPr>
        <w:spacing w:after="1" w:line="240" w:lineRule="auto"/>
        <w:ind w:right="0"/>
        <w:rPr>
          <w:color w:val="auto"/>
          <w:sz w:val="24"/>
        </w:rPr>
      </w:pPr>
      <w:r w:rsidRPr="001F3FAA">
        <w:rPr>
          <w:color w:val="auto"/>
          <w:sz w:val="24"/>
        </w:rPr>
        <w:t xml:space="preserve">Exhibition closes – 13 August 2026 </w:t>
      </w:r>
    </w:p>
    <w:p w14:paraId="0ADB6B2D" w14:textId="77777777" w:rsidR="00A277E3" w:rsidRPr="001F3FAA" w:rsidRDefault="00A277E3" w:rsidP="00A277E3">
      <w:pPr>
        <w:numPr>
          <w:ilvl w:val="0"/>
          <w:numId w:val="3"/>
        </w:numPr>
        <w:spacing w:line="240" w:lineRule="auto"/>
        <w:ind w:right="0"/>
        <w:rPr>
          <w:color w:val="auto"/>
          <w:sz w:val="24"/>
        </w:rPr>
      </w:pPr>
      <w:r w:rsidRPr="001F3FAA">
        <w:rPr>
          <w:color w:val="auto"/>
          <w:sz w:val="24"/>
        </w:rPr>
        <w:t xml:space="preserve">Collection of works – Friday 14 August 2026 </w:t>
      </w:r>
    </w:p>
    <w:p w14:paraId="7D4B5A06" w14:textId="03AA2202" w:rsidR="002E53FA" w:rsidRPr="001F3FAA" w:rsidRDefault="002E53FA" w:rsidP="005F5E54">
      <w:pPr>
        <w:spacing w:after="0" w:line="256" w:lineRule="auto"/>
        <w:ind w:left="0" w:right="0" w:firstLine="0"/>
        <w:jc w:val="left"/>
        <w:rPr>
          <w:b/>
          <w:bCs/>
          <w:sz w:val="28"/>
          <w:szCs w:val="28"/>
        </w:rPr>
      </w:pPr>
      <w:r w:rsidRPr="001F3FAA">
        <w:rPr>
          <w:b/>
          <w:bCs/>
          <w:sz w:val="28"/>
          <w:szCs w:val="28"/>
        </w:rPr>
        <w:t>Artworks</w:t>
      </w:r>
    </w:p>
    <w:p w14:paraId="3170C1B2" w14:textId="77777777" w:rsidR="002D2189" w:rsidRDefault="002D2189" w:rsidP="00936056">
      <w:pPr>
        <w:numPr>
          <w:ilvl w:val="0"/>
          <w:numId w:val="3"/>
        </w:numPr>
        <w:spacing w:after="0" w:line="240" w:lineRule="auto"/>
        <w:ind w:right="0"/>
        <w:jc w:val="left"/>
        <w:rPr>
          <w:sz w:val="24"/>
        </w:rPr>
      </w:pPr>
      <w:r w:rsidRPr="002D2189">
        <w:rPr>
          <w:sz w:val="24"/>
        </w:rPr>
        <w:t>A panel of artists will curate submissions.</w:t>
      </w:r>
    </w:p>
    <w:p w14:paraId="48B0E35D" w14:textId="35E1C5DF" w:rsidR="00674379" w:rsidRPr="00E03CC9" w:rsidRDefault="00674379" w:rsidP="00936056">
      <w:pPr>
        <w:numPr>
          <w:ilvl w:val="0"/>
          <w:numId w:val="3"/>
        </w:numPr>
        <w:spacing w:after="0" w:line="240" w:lineRule="auto"/>
        <w:ind w:right="0"/>
        <w:jc w:val="left"/>
        <w:rPr>
          <w:sz w:val="24"/>
        </w:rPr>
      </w:pPr>
      <w:r w:rsidRPr="00E03CC9">
        <w:rPr>
          <w:sz w:val="24"/>
        </w:rPr>
        <w:t>All works must be hanging ready.</w:t>
      </w:r>
    </w:p>
    <w:p w14:paraId="65AA6FD5" w14:textId="77777777" w:rsidR="002E53FA" w:rsidRPr="00E03CC9" w:rsidRDefault="00674379" w:rsidP="00936056">
      <w:pPr>
        <w:numPr>
          <w:ilvl w:val="0"/>
          <w:numId w:val="3"/>
        </w:numPr>
        <w:spacing w:after="0" w:line="240" w:lineRule="auto"/>
        <w:ind w:right="0"/>
        <w:jc w:val="left"/>
        <w:rPr>
          <w:sz w:val="24"/>
        </w:rPr>
      </w:pPr>
      <w:r w:rsidRPr="00E03CC9">
        <w:rPr>
          <w:sz w:val="24"/>
        </w:rPr>
        <w:t xml:space="preserve">All works must be appropriately wrapped to protect the </w:t>
      </w:r>
      <w:r w:rsidR="002E53FA" w:rsidRPr="00E03CC9">
        <w:rPr>
          <w:sz w:val="24"/>
        </w:rPr>
        <w:t>works,</w:t>
      </w:r>
      <w:r w:rsidRPr="00E03CC9">
        <w:rPr>
          <w:sz w:val="24"/>
        </w:rPr>
        <w:t xml:space="preserve"> and all wrapping must be stored at the gallery for wrapping on close of the exhibition.</w:t>
      </w:r>
    </w:p>
    <w:p w14:paraId="2DBA39AA" w14:textId="0F58FAF5" w:rsidR="002E53FA" w:rsidRPr="00E03CC9" w:rsidRDefault="002E53FA" w:rsidP="00936056">
      <w:pPr>
        <w:numPr>
          <w:ilvl w:val="0"/>
          <w:numId w:val="3"/>
        </w:numPr>
        <w:spacing w:after="0" w:line="240" w:lineRule="auto"/>
        <w:ind w:right="0"/>
        <w:jc w:val="left"/>
        <w:rPr>
          <w:sz w:val="24"/>
        </w:rPr>
      </w:pPr>
      <w:r w:rsidRPr="00E03CC9">
        <w:rPr>
          <w:sz w:val="24"/>
        </w:rPr>
        <w:t>Sculptures and Installations to be max 2700 in height</w:t>
      </w:r>
    </w:p>
    <w:p w14:paraId="71A6C5FD" w14:textId="78E39080" w:rsidR="00E03CC9" w:rsidRPr="00E03CC9" w:rsidRDefault="00E03CC9" w:rsidP="00936056">
      <w:pPr>
        <w:numPr>
          <w:ilvl w:val="0"/>
          <w:numId w:val="3"/>
        </w:numPr>
        <w:spacing w:after="0" w:line="240" w:lineRule="auto"/>
        <w:ind w:right="0"/>
        <w:jc w:val="left"/>
        <w:rPr>
          <w:sz w:val="24"/>
        </w:rPr>
      </w:pPr>
      <w:r w:rsidRPr="00E03CC9">
        <w:rPr>
          <w:sz w:val="24"/>
        </w:rPr>
        <w:t>White wooden box plinths and black metal stand plinth</w:t>
      </w:r>
      <w:r w:rsidR="00FA4A1C">
        <w:rPr>
          <w:sz w:val="24"/>
        </w:rPr>
        <w:t>s</w:t>
      </w:r>
      <w:r w:rsidR="00056752">
        <w:rPr>
          <w:sz w:val="24"/>
        </w:rPr>
        <w:t xml:space="preserve"> are available</w:t>
      </w:r>
      <w:r w:rsidRPr="00E03CC9">
        <w:rPr>
          <w:sz w:val="24"/>
        </w:rPr>
        <w:t xml:space="preserve"> for sculptures.</w:t>
      </w:r>
    </w:p>
    <w:p w14:paraId="3BA23F47" w14:textId="69F5F6E6" w:rsidR="002E53FA" w:rsidRPr="00E03CC9" w:rsidRDefault="002E53FA" w:rsidP="00936056">
      <w:pPr>
        <w:numPr>
          <w:ilvl w:val="0"/>
          <w:numId w:val="3"/>
        </w:numPr>
        <w:spacing w:after="0" w:line="240" w:lineRule="auto"/>
        <w:ind w:right="0"/>
        <w:jc w:val="left"/>
        <w:rPr>
          <w:sz w:val="24"/>
        </w:rPr>
      </w:pPr>
      <w:r w:rsidRPr="00E03CC9">
        <w:rPr>
          <w:sz w:val="24"/>
        </w:rPr>
        <w:t>No hanging from ceiling is permitted.</w:t>
      </w:r>
    </w:p>
    <w:p w14:paraId="74188147" w14:textId="19D4AF14" w:rsidR="00231745" w:rsidRPr="00E03CC9" w:rsidRDefault="00231745" w:rsidP="00936056">
      <w:pPr>
        <w:numPr>
          <w:ilvl w:val="0"/>
          <w:numId w:val="3"/>
        </w:numPr>
        <w:spacing w:after="0" w:line="240" w:lineRule="auto"/>
        <w:ind w:right="0"/>
        <w:jc w:val="left"/>
        <w:rPr>
          <w:sz w:val="24"/>
        </w:rPr>
      </w:pPr>
      <w:r w:rsidRPr="00E03CC9">
        <w:rPr>
          <w:sz w:val="24"/>
        </w:rPr>
        <w:t xml:space="preserve">Maximum </w:t>
      </w:r>
      <w:r w:rsidR="001B2E81" w:rsidRPr="00E03CC9">
        <w:rPr>
          <w:sz w:val="24"/>
        </w:rPr>
        <w:t xml:space="preserve">2 </w:t>
      </w:r>
      <w:r w:rsidRPr="00E03CC9">
        <w:rPr>
          <w:sz w:val="24"/>
        </w:rPr>
        <w:t>x A1 or equivalent  wall space per artist</w:t>
      </w:r>
    </w:p>
    <w:p w14:paraId="099792D9" w14:textId="07AB1302" w:rsidR="00674379" w:rsidRPr="00A277E3" w:rsidRDefault="00290630" w:rsidP="00A277E3">
      <w:pPr>
        <w:numPr>
          <w:ilvl w:val="0"/>
          <w:numId w:val="3"/>
        </w:numPr>
        <w:spacing w:after="0" w:line="240" w:lineRule="auto"/>
        <w:ind w:right="0"/>
        <w:jc w:val="left"/>
        <w:rPr>
          <w:sz w:val="24"/>
        </w:rPr>
      </w:pPr>
      <w:r w:rsidRPr="00E03CC9">
        <w:rPr>
          <w:sz w:val="24"/>
        </w:rPr>
        <w:t>Exhibitors are responsible for packaging sold artworks for collections.</w:t>
      </w:r>
      <w:r w:rsidR="00674379" w:rsidRPr="00A277E3">
        <w:rPr>
          <w:b/>
          <w:bCs/>
          <w:color w:val="auto"/>
          <w:sz w:val="24"/>
        </w:rPr>
        <w:br w:type="page"/>
      </w:r>
    </w:p>
    <w:p w14:paraId="5B5D509D" w14:textId="77777777" w:rsidR="00A277E3" w:rsidRPr="00A277E3" w:rsidRDefault="00A277E3" w:rsidP="00BC6BF8">
      <w:pPr>
        <w:spacing w:after="0"/>
        <w:ind w:left="0" w:right="0" w:firstLine="0"/>
        <w:jc w:val="left"/>
        <w:rPr>
          <w:b/>
          <w:bCs/>
          <w:color w:val="auto"/>
          <w:sz w:val="28"/>
          <w:szCs w:val="28"/>
        </w:rPr>
      </w:pPr>
    </w:p>
    <w:p w14:paraId="5AF4A270" w14:textId="4904E1F5" w:rsidR="00B62413" w:rsidRPr="00A277E3" w:rsidRDefault="00000000" w:rsidP="00BC6BF8">
      <w:pPr>
        <w:spacing w:after="0"/>
        <w:ind w:left="0" w:right="0" w:firstLine="0"/>
        <w:jc w:val="left"/>
        <w:rPr>
          <w:b/>
          <w:bCs/>
          <w:color w:val="auto"/>
          <w:sz w:val="28"/>
          <w:szCs w:val="28"/>
        </w:rPr>
      </w:pPr>
      <w:r w:rsidRPr="00A277E3">
        <w:rPr>
          <w:b/>
          <w:bCs/>
          <w:color w:val="auto"/>
          <w:sz w:val="28"/>
          <w:szCs w:val="28"/>
        </w:rPr>
        <w:t xml:space="preserve">Memorandum of understanding: </w:t>
      </w:r>
    </w:p>
    <w:p w14:paraId="1CA0400B" w14:textId="77777777" w:rsidR="007B4418" w:rsidRPr="006B7DAF" w:rsidRDefault="007B4418">
      <w:pPr>
        <w:spacing w:after="0"/>
        <w:ind w:left="-5" w:right="0"/>
        <w:jc w:val="left"/>
        <w:rPr>
          <w:b/>
          <w:bCs/>
          <w:color w:val="auto"/>
          <w:sz w:val="24"/>
        </w:rPr>
      </w:pPr>
    </w:p>
    <w:p w14:paraId="76089B65" w14:textId="77777777" w:rsidR="00B62413" w:rsidRPr="006B7DAF" w:rsidRDefault="00000000" w:rsidP="00E330CC">
      <w:pPr>
        <w:spacing w:after="0" w:line="360" w:lineRule="auto"/>
        <w:ind w:left="-5" w:right="0"/>
        <w:jc w:val="left"/>
        <w:rPr>
          <w:color w:val="auto"/>
          <w:sz w:val="24"/>
        </w:rPr>
      </w:pPr>
      <w:r w:rsidRPr="006B7DAF">
        <w:rPr>
          <w:b/>
          <w:color w:val="auto"/>
          <w:sz w:val="24"/>
        </w:rPr>
        <w:t xml:space="preserve">Borrower: </w:t>
      </w:r>
    </w:p>
    <w:tbl>
      <w:tblPr>
        <w:tblStyle w:val="TableGrid"/>
        <w:tblW w:w="9010" w:type="dxa"/>
        <w:tblInd w:w="0" w:type="dxa"/>
        <w:tblLook w:val="04A0" w:firstRow="1" w:lastRow="0" w:firstColumn="1" w:lastColumn="0" w:noHBand="0" w:noVBand="1"/>
      </w:tblPr>
      <w:tblGrid>
        <w:gridCol w:w="2585"/>
        <w:gridCol w:w="617"/>
        <w:gridCol w:w="5808"/>
      </w:tblGrid>
      <w:tr w:rsidR="00B62413" w:rsidRPr="006B7DAF" w14:paraId="6B23B9B8" w14:textId="77777777" w:rsidTr="00E330CC">
        <w:trPr>
          <w:trHeight w:val="360"/>
        </w:trPr>
        <w:tc>
          <w:tcPr>
            <w:tcW w:w="2585" w:type="dxa"/>
            <w:tcBorders>
              <w:top w:val="nil"/>
              <w:left w:val="nil"/>
              <w:bottom w:val="nil"/>
              <w:right w:val="nil"/>
            </w:tcBorders>
          </w:tcPr>
          <w:p w14:paraId="433E636F" w14:textId="77777777" w:rsidR="00B62413" w:rsidRPr="006B7DAF" w:rsidRDefault="00000000" w:rsidP="00E330CC">
            <w:pPr>
              <w:tabs>
                <w:tab w:val="center" w:pos="2160"/>
              </w:tabs>
              <w:spacing w:line="360" w:lineRule="auto"/>
              <w:ind w:left="0" w:right="0" w:firstLine="0"/>
              <w:jc w:val="left"/>
              <w:rPr>
                <w:sz w:val="24"/>
              </w:rPr>
            </w:pPr>
            <w:r w:rsidRPr="006B7DAF">
              <w:rPr>
                <w:sz w:val="24"/>
              </w:rPr>
              <w:t xml:space="preserve">Curator name:  </w:t>
            </w:r>
            <w:r w:rsidRPr="006B7DAF">
              <w:rPr>
                <w:sz w:val="24"/>
              </w:rPr>
              <w:tab/>
              <w:t xml:space="preserve"> </w:t>
            </w:r>
          </w:p>
        </w:tc>
        <w:tc>
          <w:tcPr>
            <w:tcW w:w="617" w:type="dxa"/>
            <w:tcBorders>
              <w:top w:val="nil"/>
              <w:left w:val="nil"/>
              <w:bottom w:val="nil"/>
              <w:right w:val="nil"/>
            </w:tcBorders>
          </w:tcPr>
          <w:p w14:paraId="4B7968F9" w14:textId="77777777" w:rsidR="00B62413" w:rsidRPr="006B7DAF" w:rsidRDefault="00000000" w:rsidP="00E330CC">
            <w:pPr>
              <w:spacing w:line="360" w:lineRule="auto"/>
              <w:ind w:left="0" w:right="0" w:firstLine="0"/>
              <w:jc w:val="left"/>
              <w:rPr>
                <w:sz w:val="24"/>
              </w:rPr>
            </w:pPr>
            <w:r w:rsidRPr="006B7DAF">
              <w:rPr>
                <w:sz w:val="24"/>
              </w:rPr>
              <w:t xml:space="preserve"> </w:t>
            </w:r>
          </w:p>
        </w:tc>
        <w:tc>
          <w:tcPr>
            <w:tcW w:w="5808" w:type="dxa"/>
            <w:tcBorders>
              <w:top w:val="nil"/>
              <w:left w:val="nil"/>
              <w:bottom w:val="nil"/>
              <w:right w:val="nil"/>
            </w:tcBorders>
          </w:tcPr>
          <w:p w14:paraId="0BBCF586" w14:textId="6D78122A" w:rsidR="00B62413" w:rsidRPr="006B7DAF" w:rsidRDefault="009F78A0" w:rsidP="00E330CC">
            <w:pPr>
              <w:spacing w:line="360" w:lineRule="auto"/>
              <w:ind w:left="0" w:right="0" w:firstLine="0"/>
              <w:jc w:val="left"/>
              <w:rPr>
                <w:sz w:val="24"/>
              </w:rPr>
            </w:pPr>
            <w:r w:rsidRPr="006B7DAF">
              <w:rPr>
                <w:sz w:val="24"/>
              </w:rPr>
              <w:t xml:space="preserve">Sue Clark </w:t>
            </w:r>
          </w:p>
        </w:tc>
      </w:tr>
      <w:tr w:rsidR="00B62413" w:rsidRPr="006B7DAF" w14:paraId="220D5258" w14:textId="77777777" w:rsidTr="00E330CC">
        <w:trPr>
          <w:trHeight w:val="450"/>
        </w:trPr>
        <w:tc>
          <w:tcPr>
            <w:tcW w:w="2585" w:type="dxa"/>
            <w:tcBorders>
              <w:top w:val="nil"/>
              <w:left w:val="nil"/>
              <w:bottom w:val="nil"/>
              <w:right w:val="nil"/>
            </w:tcBorders>
          </w:tcPr>
          <w:p w14:paraId="5498AFD8" w14:textId="77777777" w:rsidR="00B62413" w:rsidRPr="006B7DAF" w:rsidRDefault="00000000" w:rsidP="00E330CC">
            <w:pPr>
              <w:spacing w:line="360" w:lineRule="auto"/>
              <w:ind w:left="0" w:right="0" w:firstLine="0"/>
              <w:jc w:val="left"/>
              <w:rPr>
                <w:sz w:val="24"/>
              </w:rPr>
            </w:pPr>
            <w:r w:rsidRPr="006B7DAF">
              <w:rPr>
                <w:sz w:val="24"/>
              </w:rPr>
              <w:t xml:space="preserve">Curator contact number: </w:t>
            </w:r>
          </w:p>
        </w:tc>
        <w:tc>
          <w:tcPr>
            <w:tcW w:w="617" w:type="dxa"/>
            <w:tcBorders>
              <w:top w:val="nil"/>
              <w:left w:val="nil"/>
              <w:bottom w:val="nil"/>
              <w:right w:val="nil"/>
            </w:tcBorders>
          </w:tcPr>
          <w:p w14:paraId="009ECFCF" w14:textId="77777777" w:rsidR="00B62413" w:rsidRPr="006B7DAF" w:rsidRDefault="00000000" w:rsidP="00E330CC">
            <w:pPr>
              <w:spacing w:line="360" w:lineRule="auto"/>
              <w:ind w:left="0" w:right="0" w:firstLine="0"/>
              <w:jc w:val="left"/>
              <w:rPr>
                <w:sz w:val="24"/>
              </w:rPr>
            </w:pPr>
            <w:r w:rsidRPr="006B7DAF">
              <w:rPr>
                <w:sz w:val="24"/>
              </w:rPr>
              <w:t xml:space="preserve"> </w:t>
            </w:r>
          </w:p>
        </w:tc>
        <w:tc>
          <w:tcPr>
            <w:tcW w:w="5808" w:type="dxa"/>
            <w:tcBorders>
              <w:top w:val="nil"/>
              <w:left w:val="nil"/>
              <w:bottom w:val="nil"/>
              <w:right w:val="nil"/>
            </w:tcBorders>
          </w:tcPr>
          <w:p w14:paraId="6796DF9C" w14:textId="1BDF4BD9" w:rsidR="00B62413" w:rsidRPr="006B7DAF" w:rsidRDefault="00EB3000" w:rsidP="00E330CC">
            <w:pPr>
              <w:spacing w:line="360" w:lineRule="auto"/>
              <w:ind w:left="0" w:right="0" w:firstLine="0"/>
              <w:jc w:val="left"/>
              <w:rPr>
                <w:sz w:val="24"/>
              </w:rPr>
            </w:pPr>
            <w:r w:rsidRPr="006B7DAF">
              <w:rPr>
                <w:sz w:val="24"/>
              </w:rPr>
              <w:t>083 632</w:t>
            </w:r>
            <w:r w:rsidR="00E03CC9">
              <w:rPr>
                <w:sz w:val="24"/>
              </w:rPr>
              <w:t xml:space="preserve"> </w:t>
            </w:r>
            <w:r w:rsidRPr="006B7DAF">
              <w:rPr>
                <w:sz w:val="24"/>
              </w:rPr>
              <w:t xml:space="preserve">1206 </w:t>
            </w:r>
          </w:p>
        </w:tc>
      </w:tr>
      <w:tr w:rsidR="00B62413" w:rsidRPr="006B7DAF" w14:paraId="26090B41" w14:textId="77777777" w:rsidTr="00E330CC">
        <w:trPr>
          <w:trHeight w:val="450"/>
        </w:trPr>
        <w:tc>
          <w:tcPr>
            <w:tcW w:w="2585" w:type="dxa"/>
            <w:tcBorders>
              <w:top w:val="nil"/>
              <w:left w:val="nil"/>
              <w:bottom w:val="nil"/>
              <w:right w:val="nil"/>
            </w:tcBorders>
          </w:tcPr>
          <w:p w14:paraId="741CC3C5" w14:textId="77777777" w:rsidR="00B62413" w:rsidRPr="006B7DAF" w:rsidRDefault="00000000" w:rsidP="00E330CC">
            <w:pPr>
              <w:tabs>
                <w:tab w:val="center" w:pos="2160"/>
              </w:tabs>
              <w:spacing w:line="360" w:lineRule="auto"/>
              <w:ind w:left="0" w:right="0" w:firstLine="0"/>
              <w:jc w:val="left"/>
              <w:rPr>
                <w:sz w:val="24"/>
              </w:rPr>
            </w:pPr>
            <w:r w:rsidRPr="006B7DAF">
              <w:rPr>
                <w:sz w:val="24"/>
              </w:rPr>
              <w:t xml:space="preserve">Curator email:  </w:t>
            </w:r>
            <w:r w:rsidRPr="006B7DAF">
              <w:rPr>
                <w:sz w:val="24"/>
              </w:rPr>
              <w:tab/>
              <w:t xml:space="preserve"> </w:t>
            </w:r>
          </w:p>
        </w:tc>
        <w:tc>
          <w:tcPr>
            <w:tcW w:w="617" w:type="dxa"/>
            <w:tcBorders>
              <w:top w:val="nil"/>
              <w:left w:val="nil"/>
              <w:bottom w:val="nil"/>
              <w:right w:val="nil"/>
            </w:tcBorders>
          </w:tcPr>
          <w:p w14:paraId="0E8F598D" w14:textId="77777777" w:rsidR="00B62413" w:rsidRPr="006B7DAF" w:rsidRDefault="00000000" w:rsidP="00E330CC">
            <w:pPr>
              <w:spacing w:line="360" w:lineRule="auto"/>
              <w:ind w:left="0" w:right="0" w:firstLine="0"/>
              <w:jc w:val="left"/>
              <w:rPr>
                <w:sz w:val="24"/>
              </w:rPr>
            </w:pPr>
            <w:r w:rsidRPr="006B7DAF">
              <w:rPr>
                <w:sz w:val="24"/>
              </w:rPr>
              <w:t xml:space="preserve"> </w:t>
            </w:r>
          </w:p>
        </w:tc>
        <w:tc>
          <w:tcPr>
            <w:tcW w:w="5808" w:type="dxa"/>
            <w:tcBorders>
              <w:top w:val="nil"/>
              <w:left w:val="nil"/>
              <w:bottom w:val="nil"/>
              <w:right w:val="nil"/>
            </w:tcBorders>
          </w:tcPr>
          <w:p w14:paraId="2C6B28CD" w14:textId="5D782B1F" w:rsidR="00B62413" w:rsidRPr="006B7DAF" w:rsidRDefault="00ED251C" w:rsidP="00E330CC">
            <w:pPr>
              <w:spacing w:line="360" w:lineRule="auto"/>
              <w:ind w:left="0" w:right="0" w:firstLine="0"/>
              <w:jc w:val="left"/>
              <w:rPr>
                <w:sz w:val="24"/>
              </w:rPr>
            </w:pPr>
            <w:r>
              <w:rPr>
                <w:sz w:val="24"/>
              </w:rPr>
              <w:t>s</w:t>
            </w:r>
            <w:r w:rsidR="00EB3000" w:rsidRPr="006B7DAF">
              <w:rPr>
                <w:sz w:val="24"/>
              </w:rPr>
              <w:t xml:space="preserve">ue@equilibriumstudio.co.za </w:t>
            </w:r>
          </w:p>
        </w:tc>
      </w:tr>
      <w:tr w:rsidR="00B62413" w:rsidRPr="006B7DAF" w14:paraId="105CBB04" w14:textId="77777777" w:rsidTr="00E330CC">
        <w:trPr>
          <w:trHeight w:val="1349"/>
        </w:trPr>
        <w:tc>
          <w:tcPr>
            <w:tcW w:w="2585" w:type="dxa"/>
            <w:tcBorders>
              <w:top w:val="nil"/>
              <w:left w:val="nil"/>
              <w:bottom w:val="nil"/>
              <w:right w:val="nil"/>
            </w:tcBorders>
          </w:tcPr>
          <w:p w14:paraId="44017ABB" w14:textId="77777777" w:rsidR="00B62413" w:rsidRPr="006B7DAF" w:rsidRDefault="00000000" w:rsidP="00E330CC">
            <w:pPr>
              <w:tabs>
                <w:tab w:val="center" w:pos="1440"/>
                <w:tab w:val="center" w:pos="2160"/>
              </w:tabs>
              <w:spacing w:after="158" w:line="360" w:lineRule="auto"/>
              <w:ind w:left="0" w:right="0" w:firstLine="0"/>
              <w:jc w:val="left"/>
              <w:rPr>
                <w:sz w:val="24"/>
              </w:rPr>
            </w:pPr>
            <w:r w:rsidRPr="006B7DAF">
              <w:rPr>
                <w:sz w:val="24"/>
              </w:rPr>
              <w:t xml:space="preserve">Venue:  </w:t>
            </w:r>
            <w:r w:rsidRPr="006B7DAF">
              <w:rPr>
                <w:sz w:val="24"/>
              </w:rPr>
              <w:tab/>
              <w:t xml:space="preserve"> </w:t>
            </w:r>
            <w:r w:rsidRPr="006B7DAF">
              <w:rPr>
                <w:sz w:val="24"/>
              </w:rPr>
              <w:tab/>
              <w:t xml:space="preserve"> </w:t>
            </w:r>
          </w:p>
          <w:p w14:paraId="09EE4669" w14:textId="1A7F1355" w:rsidR="00B62413" w:rsidRPr="006B7DAF" w:rsidRDefault="00000000" w:rsidP="00E330CC">
            <w:pPr>
              <w:spacing w:after="158" w:line="360" w:lineRule="auto"/>
              <w:ind w:left="0" w:right="0" w:firstLine="0"/>
              <w:jc w:val="left"/>
              <w:rPr>
                <w:sz w:val="24"/>
              </w:rPr>
            </w:pPr>
            <w:r w:rsidRPr="006B7DAF">
              <w:rPr>
                <w:b/>
                <w:sz w:val="24"/>
              </w:rPr>
              <w:t xml:space="preserve">Loaner: </w:t>
            </w:r>
          </w:p>
        </w:tc>
        <w:tc>
          <w:tcPr>
            <w:tcW w:w="617" w:type="dxa"/>
            <w:tcBorders>
              <w:top w:val="nil"/>
              <w:left w:val="nil"/>
              <w:bottom w:val="nil"/>
              <w:right w:val="nil"/>
            </w:tcBorders>
          </w:tcPr>
          <w:p w14:paraId="150FE0D8" w14:textId="77777777" w:rsidR="00B62413" w:rsidRPr="006B7DAF" w:rsidRDefault="00000000" w:rsidP="00E330CC">
            <w:pPr>
              <w:spacing w:line="360" w:lineRule="auto"/>
              <w:ind w:left="0" w:right="0" w:firstLine="0"/>
              <w:jc w:val="left"/>
              <w:rPr>
                <w:sz w:val="24"/>
              </w:rPr>
            </w:pPr>
            <w:r w:rsidRPr="006B7DAF">
              <w:rPr>
                <w:sz w:val="24"/>
              </w:rPr>
              <w:t xml:space="preserve"> </w:t>
            </w:r>
          </w:p>
        </w:tc>
        <w:tc>
          <w:tcPr>
            <w:tcW w:w="5808" w:type="dxa"/>
            <w:tcBorders>
              <w:top w:val="nil"/>
              <w:left w:val="nil"/>
              <w:bottom w:val="nil"/>
              <w:right w:val="nil"/>
            </w:tcBorders>
          </w:tcPr>
          <w:p w14:paraId="1D3188E0" w14:textId="2D1C1175" w:rsidR="00B62413" w:rsidRPr="006B7DAF" w:rsidRDefault="005437CC" w:rsidP="00E330CC">
            <w:pPr>
              <w:spacing w:line="360" w:lineRule="auto"/>
              <w:ind w:left="0" w:right="0" w:firstLine="0"/>
              <w:jc w:val="left"/>
              <w:rPr>
                <w:sz w:val="24"/>
              </w:rPr>
            </w:pPr>
            <w:r w:rsidRPr="00267B43">
              <w:rPr>
                <w:sz w:val="24"/>
              </w:rPr>
              <w:t>'UP 2-1 Gallery'</w:t>
            </w:r>
            <w:r w:rsidR="006308F6" w:rsidRPr="006B7DAF">
              <w:rPr>
                <w:sz w:val="24"/>
              </w:rPr>
              <w:t xml:space="preserve">, University of Pretoria, Hatfield, Pretoria.  </w:t>
            </w:r>
          </w:p>
        </w:tc>
      </w:tr>
      <w:tr w:rsidR="00B62413" w:rsidRPr="001A4487" w14:paraId="2288236B" w14:textId="77777777" w:rsidTr="00E330CC">
        <w:trPr>
          <w:trHeight w:val="450"/>
        </w:trPr>
        <w:tc>
          <w:tcPr>
            <w:tcW w:w="2585" w:type="dxa"/>
            <w:tcBorders>
              <w:top w:val="nil"/>
              <w:left w:val="nil"/>
              <w:bottom w:val="nil"/>
              <w:right w:val="nil"/>
            </w:tcBorders>
          </w:tcPr>
          <w:p w14:paraId="507F406D" w14:textId="77777777" w:rsidR="00B62413" w:rsidRPr="001A4487" w:rsidRDefault="00000000" w:rsidP="00E330CC">
            <w:pPr>
              <w:tabs>
                <w:tab w:val="center" w:pos="1440"/>
                <w:tab w:val="center" w:pos="2160"/>
              </w:tabs>
              <w:spacing w:line="360" w:lineRule="auto"/>
              <w:ind w:left="0" w:right="0" w:firstLine="0"/>
              <w:jc w:val="left"/>
              <w:rPr>
                <w:szCs w:val="22"/>
              </w:rPr>
            </w:pPr>
            <w:r w:rsidRPr="001A4487">
              <w:rPr>
                <w:szCs w:val="22"/>
              </w:rPr>
              <w:t xml:space="preserve">Artist name: </w:t>
            </w:r>
            <w:r w:rsidRPr="001A4487">
              <w:rPr>
                <w:szCs w:val="22"/>
              </w:rPr>
              <w:tab/>
              <w:t xml:space="preserve"> </w:t>
            </w:r>
            <w:r w:rsidRPr="001A4487">
              <w:rPr>
                <w:szCs w:val="22"/>
              </w:rPr>
              <w:tab/>
              <w:t xml:space="preserve"> </w:t>
            </w:r>
          </w:p>
        </w:tc>
        <w:tc>
          <w:tcPr>
            <w:tcW w:w="617" w:type="dxa"/>
            <w:tcBorders>
              <w:top w:val="nil"/>
              <w:left w:val="nil"/>
              <w:bottom w:val="nil"/>
              <w:right w:val="nil"/>
            </w:tcBorders>
          </w:tcPr>
          <w:p w14:paraId="3CD76360" w14:textId="77777777" w:rsidR="00B62413" w:rsidRPr="001A4487" w:rsidRDefault="00000000" w:rsidP="00E330CC">
            <w:pPr>
              <w:spacing w:line="360" w:lineRule="auto"/>
              <w:ind w:left="0" w:right="0" w:firstLine="0"/>
              <w:jc w:val="left"/>
              <w:rPr>
                <w:szCs w:val="22"/>
              </w:rPr>
            </w:pPr>
            <w:r w:rsidRPr="001A4487">
              <w:rPr>
                <w:szCs w:val="22"/>
              </w:rPr>
              <w:t xml:space="preserve"> </w:t>
            </w:r>
          </w:p>
        </w:tc>
        <w:tc>
          <w:tcPr>
            <w:tcW w:w="5808" w:type="dxa"/>
            <w:tcBorders>
              <w:top w:val="nil"/>
              <w:left w:val="nil"/>
              <w:bottom w:val="nil"/>
              <w:right w:val="nil"/>
            </w:tcBorders>
          </w:tcPr>
          <w:p w14:paraId="2E0C222F" w14:textId="77777777" w:rsidR="00B62413" w:rsidRPr="001A4487" w:rsidRDefault="00000000" w:rsidP="00E330CC">
            <w:pPr>
              <w:spacing w:line="360" w:lineRule="auto"/>
              <w:ind w:left="0" w:right="0" w:firstLine="0"/>
              <w:rPr>
                <w:szCs w:val="22"/>
              </w:rPr>
            </w:pPr>
            <w:r w:rsidRPr="001A4487">
              <w:rPr>
                <w:szCs w:val="22"/>
              </w:rPr>
              <w:t xml:space="preserve">_____________________________________________________ </w:t>
            </w:r>
          </w:p>
        </w:tc>
      </w:tr>
      <w:tr w:rsidR="00B62413" w:rsidRPr="001A4487" w14:paraId="648B1163" w14:textId="77777777" w:rsidTr="00E330CC">
        <w:trPr>
          <w:trHeight w:val="450"/>
        </w:trPr>
        <w:tc>
          <w:tcPr>
            <w:tcW w:w="2585" w:type="dxa"/>
            <w:tcBorders>
              <w:top w:val="nil"/>
              <w:left w:val="nil"/>
              <w:bottom w:val="nil"/>
              <w:right w:val="nil"/>
            </w:tcBorders>
          </w:tcPr>
          <w:p w14:paraId="5BC37824" w14:textId="77777777" w:rsidR="00B62413" w:rsidRPr="001A4487" w:rsidRDefault="00000000" w:rsidP="00E330CC">
            <w:pPr>
              <w:spacing w:line="360" w:lineRule="auto"/>
              <w:ind w:left="0" w:right="0" w:firstLine="0"/>
              <w:jc w:val="left"/>
              <w:rPr>
                <w:szCs w:val="22"/>
              </w:rPr>
            </w:pPr>
            <w:r w:rsidRPr="001A4487">
              <w:rPr>
                <w:szCs w:val="22"/>
              </w:rPr>
              <w:t xml:space="preserve">Artist contact number:  </w:t>
            </w:r>
          </w:p>
        </w:tc>
        <w:tc>
          <w:tcPr>
            <w:tcW w:w="617" w:type="dxa"/>
            <w:tcBorders>
              <w:top w:val="nil"/>
              <w:left w:val="nil"/>
              <w:bottom w:val="nil"/>
              <w:right w:val="nil"/>
            </w:tcBorders>
          </w:tcPr>
          <w:p w14:paraId="74E4E6B9" w14:textId="77777777" w:rsidR="00B62413" w:rsidRPr="001A4487" w:rsidRDefault="00000000" w:rsidP="00E330CC">
            <w:pPr>
              <w:spacing w:line="360" w:lineRule="auto"/>
              <w:ind w:left="0" w:right="0" w:firstLine="0"/>
              <w:jc w:val="left"/>
              <w:rPr>
                <w:szCs w:val="22"/>
              </w:rPr>
            </w:pPr>
            <w:r w:rsidRPr="001A4487">
              <w:rPr>
                <w:szCs w:val="22"/>
              </w:rPr>
              <w:t xml:space="preserve"> </w:t>
            </w:r>
          </w:p>
        </w:tc>
        <w:tc>
          <w:tcPr>
            <w:tcW w:w="5808" w:type="dxa"/>
            <w:tcBorders>
              <w:top w:val="nil"/>
              <w:left w:val="nil"/>
              <w:bottom w:val="nil"/>
              <w:right w:val="nil"/>
            </w:tcBorders>
          </w:tcPr>
          <w:p w14:paraId="0C744BC2" w14:textId="77777777" w:rsidR="00B62413" w:rsidRPr="001A4487" w:rsidRDefault="00000000" w:rsidP="00E330CC">
            <w:pPr>
              <w:spacing w:line="360" w:lineRule="auto"/>
              <w:ind w:left="0" w:right="0" w:firstLine="0"/>
              <w:rPr>
                <w:szCs w:val="22"/>
              </w:rPr>
            </w:pPr>
            <w:r w:rsidRPr="001A4487">
              <w:rPr>
                <w:szCs w:val="22"/>
              </w:rPr>
              <w:t xml:space="preserve">_____________________________________________________ </w:t>
            </w:r>
          </w:p>
        </w:tc>
      </w:tr>
      <w:tr w:rsidR="00B62413" w:rsidRPr="001A4487" w14:paraId="699D2D27" w14:textId="77777777" w:rsidTr="00E330CC">
        <w:trPr>
          <w:trHeight w:val="450"/>
        </w:trPr>
        <w:tc>
          <w:tcPr>
            <w:tcW w:w="2585" w:type="dxa"/>
            <w:tcBorders>
              <w:top w:val="nil"/>
              <w:left w:val="nil"/>
              <w:bottom w:val="nil"/>
              <w:right w:val="nil"/>
            </w:tcBorders>
          </w:tcPr>
          <w:p w14:paraId="462700D8" w14:textId="77777777" w:rsidR="00B62413" w:rsidRPr="001A4487" w:rsidRDefault="00000000" w:rsidP="00E330CC">
            <w:pPr>
              <w:tabs>
                <w:tab w:val="center" w:pos="1440"/>
                <w:tab w:val="center" w:pos="2160"/>
              </w:tabs>
              <w:spacing w:line="360" w:lineRule="auto"/>
              <w:ind w:left="0" w:right="0" w:firstLine="0"/>
              <w:jc w:val="left"/>
              <w:rPr>
                <w:szCs w:val="22"/>
              </w:rPr>
            </w:pPr>
            <w:r w:rsidRPr="001A4487">
              <w:rPr>
                <w:szCs w:val="22"/>
              </w:rPr>
              <w:t xml:space="preserve">Artist email: </w:t>
            </w:r>
            <w:r w:rsidRPr="001A4487">
              <w:rPr>
                <w:szCs w:val="22"/>
              </w:rPr>
              <w:tab/>
              <w:t xml:space="preserve"> </w:t>
            </w:r>
            <w:r w:rsidRPr="001A4487">
              <w:rPr>
                <w:szCs w:val="22"/>
              </w:rPr>
              <w:tab/>
              <w:t xml:space="preserve"> </w:t>
            </w:r>
          </w:p>
        </w:tc>
        <w:tc>
          <w:tcPr>
            <w:tcW w:w="617" w:type="dxa"/>
            <w:tcBorders>
              <w:top w:val="nil"/>
              <w:left w:val="nil"/>
              <w:bottom w:val="nil"/>
              <w:right w:val="nil"/>
            </w:tcBorders>
          </w:tcPr>
          <w:p w14:paraId="61583E4D" w14:textId="77777777" w:rsidR="00B62413" w:rsidRPr="001A4487" w:rsidRDefault="00000000" w:rsidP="00E330CC">
            <w:pPr>
              <w:spacing w:line="360" w:lineRule="auto"/>
              <w:ind w:left="0" w:right="0" w:firstLine="0"/>
              <w:jc w:val="left"/>
              <w:rPr>
                <w:szCs w:val="22"/>
              </w:rPr>
            </w:pPr>
            <w:r w:rsidRPr="001A4487">
              <w:rPr>
                <w:szCs w:val="22"/>
              </w:rPr>
              <w:t xml:space="preserve"> </w:t>
            </w:r>
          </w:p>
        </w:tc>
        <w:tc>
          <w:tcPr>
            <w:tcW w:w="5808" w:type="dxa"/>
            <w:tcBorders>
              <w:top w:val="nil"/>
              <w:left w:val="nil"/>
              <w:bottom w:val="nil"/>
              <w:right w:val="nil"/>
            </w:tcBorders>
          </w:tcPr>
          <w:p w14:paraId="115AF607" w14:textId="77777777" w:rsidR="00B62413" w:rsidRPr="001A4487" w:rsidRDefault="00000000" w:rsidP="00E330CC">
            <w:pPr>
              <w:spacing w:line="360" w:lineRule="auto"/>
              <w:ind w:left="0" w:right="0" w:firstLine="0"/>
              <w:rPr>
                <w:szCs w:val="22"/>
              </w:rPr>
            </w:pPr>
            <w:r w:rsidRPr="001A4487">
              <w:rPr>
                <w:szCs w:val="22"/>
              </w:rPr>
              <w:t xml:space="preserve">_____________________________________________________ </w:t>
            </w:r>
          </w:p>
        </w:tc>
      </w:tr>
      <w:tr w:rsidR="00B62413" w:rsidRPr="001A4487" w14:paraId="3A0902A8" w14:textId="77777777" w:rsidTr="00E330CC">
        <w:trPr>
          <w:trHeight w:val="359"/>
        </w:trPr>
        <w:tc>
          <w:tcPr>
            <w:tcW w:w="3202" w:type="dxa"/>
            <w:gridSpan w:val="2"/>
            <w:tcBorders>
              <w:top w:val="nil"/>
              <w:left w:val="nil"/>
              <w:bottom w:val="nil"/>
              <w:right w:val="nil"/>
            </w:tcBorders>
          </w:tcPr>
          <w:p w14:paraId="4DDA1D5D" w14:textId="77777777" w:rsidR="00B62413" w:rsidRPr="001A4487" w:rsidRDefault="00000000" w:rsidP="00E330CC">
            <w:pPr>
              <w:spacing w:line="360" w:lineRule="auto"/>
              <w:ind w:left="0" w:right="0" w:firstLine="0"/>
              <w:jc w:val="left"/>
              <w:rPr>
                <w:szCs w:val="22"/>
              </w:rPr>
            </w:pPr>
            <w:r w:rsidRPr="001A4487">
              <w:rPr>
                <w:szCs w:val="22"/>
              </w:rPr>
              <w:t xml:space="preserve">Artist address (Studio or home): </w:t>
            </w:r>
          </w:p>
        </w:tc>
        <w:tc>
          <w:tcPr>
            <w:tcW w:w="5808" w:type="dxa"/>
            <w:tcBorders>
              <w:top w:val="nil"/>
              <w:left w:val="nil"/>
              <w:bottom w:val="nil"/>
              <w:right w:val="nil"/>
            </w:tcBorders>
          </w:tcPr>
          <w:p w14:paraId="43A55DB7" w14:textId="77777777" w:rsidR="00B62413" w:rsidRPr="001A4487" w:rsidRDefault="00000000" w:rsidP="00E330CC">
            <w:pPr>
              <w:spacing w:line="360" w:lineRule="auto"/>
              <w:ind w:left="0" w:right="0" w:firstLine="0"/>
              <w:rPr>
                <w:szCs w:val="22"/>
              </w:rPr>
            </w:pPr>
            <w:r w:rsidRPr="001A4487">
              <w:rPr>
                <w:szCs w:val="22"/>
              </w:rPr>
              <w:t xml:space="preserve">_____________________________________________________ </w:t>
            </w:r>
          </w:p>
        </w:tc>
      </w:tr>
    </w:tbl>
    <w:p w14:paraId="06B7C452" w14:textId="77777777" w:rsidR="00B62413" w:rsidRPr="001A4487" w:rsidRDefault="00000000" w:rsidP="00E330CC">
      <w:pPr>
        <w:spacing w:after="158" w:line="360" w:lineRule="auto"/>
        <w:ind w:left="0" w:right="0" w:firstLine="0"/>
        <w:jc w:val="left"/>
        <w:rPr>
          <w:szCs w:val="22"/>
        </w:rPr>
      </w:pPr>
      <w:r w:rsidRPr="001A4487">
        <w:rPr>
          <w:szCs w:val="22"/>
        </w:rPr>
        <w:t xml:space="preserve"> </w:t>
      </w:r>
    </w:p>
    <w:p w14:paraId="52F336BC" w14:textId="77777777" w:rsidR="00B62413" w:rsidRPr="006B7DAF" w:rsidRDefault="00000000">
      <w:pPr>
        <w:spacing w:after="0"/>
        <w:ind w:left="-5" w:right="0"/>
        <w:jc w:val="left"/>
        <w:rPr>
          <w:sz w:val="24"/>
        </w:rPr>
      </w:pPr>
      <w:r w:rsidRPr="006B7DAF">
        <w:rPr>
          <w:b/>
          <w:sz w:val="24"/>
        </w:rPr>
        <w:t xml:space="preserve">The loaner is entrusting the borrower with the following work(s): </w:t>
      </w:r>
    </w:p>
    <w:tbl>
      <w:tblPr>
        <w:tblStyle w:val="TableGrid"/>
        <w:tblW w:w="9018" w:type="dxa"/>
        <w:tblInd w:w="5" w:type="dxa"/>
        <w:tblCellMar>
          <w:top w:w="4" w:type="dxa"/>
          <w:left w:w="108" w:type="dxa"/>
          <w:right w:w="115" w:type="dxa"/>
        </w:tblCellMar>
        <w:tblLook w:val="04A0" w:firstRow="1" w:lastRow="0" w:firstColumn="1" w:lastColumn="0" w:noHBand="0" w:noVBand="1"/>
      </w:tblPr>
      <w:tblGrid>
        <w:gridCol w:w="2405"/>
        <w:gridCol w:w="6613"/>
      </w:tblGrid>
      <w:tr w:rsidR="00B62413" w:rsidRPr="00084F4D" w14:paraId="2F3930BB"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5787A5EF" w14:textId="77777777" w:rsidR="00B62413" w:rsidRPr="00084F4D" w:rsidRDefault="00000000">
            <w:pPr>
              <w:ind w:left="0" w:right="0" w:firstLine="0"/>
              <w:jc w:val="left"/>
              <w:rPr>
                <w:szCs w:val="22"/>
              </w:rPr>
            </w:pPr>
            <w:r w:rsidRPr="00084F4D">
              <w:rPr>
                <w:szCs w:val="22"/>
              </w:rPr>
              <w:t xml:space="preserve">Title </w:t>
            </w:r>
          </w:p>
        </w:tc>
        <w:tc>
          <w:tcPr>
            <w:tcW w:w="6614" w:type="dxa"/>
            <w:tcBorders>
              <w:top w:val="single" w:sz="4" w:space="0" w:color="000000"/>
              <w:left w:val="single" w:sz="4" w:space="0" w:color="000000"/>
              <w:bottom w:val="single" w:sz="4" w:space="0" w:color="000000"/>
              <w:right w:val="single" w:sz="4" w:space="0" w:color="000000"/>
            </w:tcBorders>
          </w:tcPr>
          <w:p w14:paraId="09F5A149" w14:textId="77777777" w:rsidR="00B62413" w:rsidRPr="00084F4D" w:rsidRDefault="00000000">
            <w:pPr>
              <w:ind w:left="1" w:right="0" w:firstLine="0"/>
              <w:jc w:val="left"/>
              <w:rPr>
                <w:szCs w:val="22"/>
              </w:rPr>
            </w:pPr>
            <w:r w:rsidRPr="00084F4D">
              <w:rPr>
                <w:szCs w:val="22"/>
              </w:rPr>
              <w:t xml:space="preserve"> </w:t>
            </w:r>
          </w:p>
        </w:tc>
      </w:tr>
      <w:tr w:rsidR="00B62413" w:rsidRPr="00084F4D" w14:paraId="3ED8E329"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400F4D27" w14:textId="77777777" w:rsidR="00B62413" w:rsidRPr="00084F4D" w:rsidRDefault="00000000">
            <w:pPr>
              <w:ind w:left="0" w:right="0" w:firstLine="0"/>
              <w:jc w:val="left"/>
              <w:rPr>
                <w:szCs w:val="22"/>
              </w:rPr>
            </w:pPr>
            <w:r w:rsidRPr="00084F4D">
              <w:rPr>
                <w:szCs w:val="22"/>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260F9521" w14:textId="77777777" w:rsidR="00B62413" w:rsidRPr="00084F4D" w:rsidRDefault="00000000">
            <w:pPr>
              <w:ind w:left="1" w:right="0" w:firstLine="0"/>
              <w:jc w:val="left"/>
              <w:rPr>
                <w:szCs w:val="22"/>
              </w:rPr>
            </w:pPr>
            <w:r w:rsidRPr="00084F4D">
              <w:rPr>
                <w:szCs w:val="22"/>
              </w:rPr>
              <w:t xml:space="preserve"> </w:t>
            </w:r>
          </w:p>
        </w:tc>
      </w:tr>
      <w:tr w:rsidR="00B62413" w:rsidRPr="00084F4D" w14:paraId="02B71197"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18F835F" w14:textId="77777777" w:rsidR="00B62413" w:rsidRPr="00084F4D" w:rsidRDefault="00000000">
            <w:pPr>
              <w:ind w:left="0" w:right="0" w:firstLine="0"/>
              <w:jc w:val="left"/>
              <w:rPr>
                <w:szCs w:val="22"/>
              </w:rPr>
            </w:pPr>
            <w:r w:rsidRPr="00084F4D">
              <w:rPr>
                <w:szCs w:val="22"/>
              </w:rPr>
              <w:t xml:space="preserve">Medium </w:t>
            </w:r>
          </w:p>
        </w:tc>
        <w:tc>
          <w:tcPr>
            <w:tcW w:w="6614" w:type="dxa"/>
            <w:tcBorders>
              <w:top w:val="single" w:sz="4" w:space="0" w:color="000000"/>
              <w:left w:val="single" w:sz="4" w:space="0" w:color="000000"/>
              <w:bottom w:val="single" w:sz="4" w:space="0" w:color="000000"/>
              <w:right w:val="single" w:sz="4" w:space="0" w:color="000000"/>
            </w:tcBorders>
          </w:tcPr>
          <w:p w14:paraId="19AFA76F" w14:textId="77777777" w:rsidR="00B62413" w:rsidRPr="00084F4D" w:rsidRDefault="00000000">
            <w:pPr>
              <w:ind w:left="1" w:right="0" w:firstLine="0"/>
              <w:jc w:val="left"/>
              <w:rPr>
                <w:szCs w:val="22"/>
              </w:rPr>
            </w:pPr>
            <w:r w:rsidRPr="00084F4D">
              <w:rPr>
                <w:szCs w:val="22"/>
              </w:rPr>
              <w:t xml:space="preserve"> </w:t>
            </w:r>
          </w:p>
        </w:tc>
      </w:tr>
      <w:tr w:rsidR="00B62413" w:rsidRPr="00084F4D" w14:paraId="041DAC08"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442A6D2D" w14:textId="77777777" w:rsidR="00B62413" w:rsidRPr="00084F4D" w:rsidRDefault="00000000">
            <w:pPr>
              <w:ind w:left="0" w:right="0" w:firstLine="0"/>
              <w:jc w:val="left"/>
              <w:rPr>
                <w:szCs w:val="22"/>
              </w:rPr>
            </w:pPr>
            <w:r w:rsidRPr="00084F4D">
              <w:rPr>
                <w:szCs w:val="22"/>
              </w:rPr>
              <w:t xml:space="preserve">Dimensions </w:t>
            </w:r>
          </w:p>
        </w:tc>
        <w:tc>
          <w:tcPr>
            <w:tcW w:w="6614" w:type="dxa"/>
            <w:tcBorders>
              <w:top w:val="single" w:sz="4" w:space="0" w:color="000000"/>
              <w:left w:val="single" w:sz="4" w:space="0" w:color="000000"/>
              <w:bottom w:val="single" w:sz="4" w:space="0" w:color="000000"/>
              <w:right w:val="single" w:sz="4" w:space="0" w:color="000000"/>
            </w:tcBorders>
          </w:tcPr>
          <w:p w14:paraId="2AAB2E58" w14:textId="77777777" w:rsidR="00B62413" w:rsidRPr="00084F4D" w:rsidRDefault="00000000">
            <w:pPr>
              <w:ind w:left="1" w:right="0" w:firstLine="0"/>
              <w:jc w:val="left"/>
              <w:rPr>
                <w:szCs w:val="22"/>
              </w:rPr>
            </w:pPr>
            <w:r w:rsidRPr="00084F4D">
              <w:rPr>
                <w:szCs w:val="22"/>
              </w:rPr>
              <w:t xml:space="preserve"> </w:t>
            </w:r>
          </w:p>
        </w:tc>
      </w:tr>
      <w:tr w:rsidR="00B62413" w:rsidRPr="00084F4D" w14:paraId="0D85FD1E" w14:textId="77777777">
        <w:trPr>
          <w:trHeight w:val="279"/>
        </w:trPr>
        <w:tc>
          <w:tcPr>
            <w:tcW w:w="2405" w:type="dxa"/>
            <w:tcBorders>
              <w:top w:val="single" w:sz="4" w:space="0" w:color="000000"/>
              <w:left w:val="single" w:sz="4" w:space="0" w:color="000000"/>
              <w:bottom w:val="single" w:sz="4" w:space="0" w:color="000000"/>
              <w:right w:val="single" w:sz="4" w:space="0" w:color="000000"/>
            </w:tcBorders>
          </w:tcPr>
          <w:p w14:paraId="015D5C04" w14:textId="77777777" w:rsidR="00B62413" w:rsidRPr="00084F4D" w:rsidRDefault="00000000">
            <w:pPr>
              <w:ind w:left="0" w:right="0" w:firstLine="0"/>
              <w:jc w:val="left"/>
              <w:rPr>
                <w:szCs w:val="22"/>
              </w:rPr>
            </w:pPr>
            <w:r w:rsidRPr="00084F4D">
              <w:rPr>
                <w:szCs w:val="22"/>
              </w:rPr>
              <w:t xml:space="preserve">Edition (if applicable) </w:t>
            </w:r>
          </w:p>
        </w:tc>
        <w:tc>
          <w:tcPr>
            <w:tcW w:w="6614" w:type="dxa"/>
            <w:tcBorders>
              <w:top w:val="single" w:sz="4" w:space="0" w:color="000000"/>
              <w:left w:val="single" w:sz="4" w:space="0" w:color="000000"/>
              <w:bottom w:val="single" w:sz="4" w:space="0" w:color="000000"/>
              <w:right w:val="single" w:sz="4" w:space="0" w:color="000000"/>
            </w:tcBorders>
          </w:tcPr>
          <w:p w14:paraId="759FC643" w14:textId="77777777" w:rsidR="00B62413" w:rsidRPr="00084F4D" w:rsidRDefault="00000000">
            <w:pPr>
              <w:ind w:left="1" w:right="0" w:firstLine="0"/>
              <w:jc w:val="left"/>
              <w:rPr>
                <w:szCs w:val="22"/>
              </w:rPr>
            </w:pPr>
            <w:r w:rsidRPr="00084F4D">
              <w:rPr>
                <w:szCs w:val="22"/>
              </w:rPr>
              <w:t xml:space="preserve"> </w:t>
            </w:r>
          </w:p>
        </w:tc>
      </w:tr>
      <w:tr w:rsidR="00B62413" w:rsidRPr="00084F4D" w14:paraId="42137DD9"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684C21D1" w14:textId="4F101AF5" w:rsidR="00B62413" w:rsidRPr="00084F4D" w:rsidRDefault="00000000">
            <w:pPr>
              <w:ind w:left="0" w:right="0" w:firstLine="0"/>
              <w:jc w:val="left"/>
              <w:rPr>
                <w:szCs w:val="22"/>
              </w:rPr>
            </w:pPr>
            <w:r w:rsidRPr="00084F4D">
              <w:rPr>
                <w:szCs w:val="22"/>
              </w:rPr>
              <w:t>S</w:t>
            </w:r>
            <w:r w:rsidR="00E01364">
              <w:rPr>
                <w:szCs w:val="22"/>
              </w:rPr>
              <w:t xml:space="preserve">ales </w:t>
            </w:r>
            <w:r w:rsidRPr="00084F4D">
              <w:rPr>
                <w:szCs w:val="22"/>
              </w:rPr>
              <w:t xml:space="preserve">price </w:t>
            </w:r>
          </w:p>
        </w:tc>
        <w:tc>
          <w:tcPr>
            <w:tcW w:w="6614" w:type="dxa"/>
            <w:tcBorders>
              <w:top w:val="single" w:sz="4" w:space="0" w:color="000000"/>
              <w:left w:val="single" w:sz="4" w:space="0" w:color="000000"/>
              <w:bottom w:val="single" w:sz="4" w:space="0" w:color="000000"/>
              <w:right w:val="single" w:sz="4" w:space="0" w:color="000000"/>
            </w:tcBorders>
          </w:tcPr>
          <w:p w14:paraId="4BBA386D" w14:textId="77777777" w:rsidR="00B62413" w:rsidRPr="00084F4D" w:rsidRDefault="00000000">
            <w:pPr>
              <w:ind w:left="1" w:right="0" w:firstLine="0"/>
              <w:jc w:val="left"/>
              <w:rPr>
                <w:szCs w:val="22"/>
              </w:rPr>
            </w:pPr>
            <w:r w:rsidRPr="00084F4D">
              <w:rPr>
                <w:szCs w:val="22"/>
              </w:rPr>
              <w:t xml:space="preserve"> </w:t>
            </w:r>
          </w:p>
        </w:tc>
      </w:tr>
    </w:tbl>
    <w:p w14:paraId="00CFB5EB" w14:textId="77777777" w:rsidR="00B62413" w:rsidRPr="00084F4D" w:rsidRDefault="00000000">
      <w:pPr>
        <w:spacing w:after="0"/>
        <w:ind w:left="0" w:right="0" w:firstLine="0"/>
        <w:jc w:val="left"/>
        <w:rPr>
          <w:szCs w:val="22"/>
        </w:rPr>
      </w:pPr>
      <w:r w:rsidRPr="00084F4D">
        <w:rPr>
          <w:szCs w:val="22"/>
        </w:rPr>
        <w:t xml:space="preserve"> </w:t>
      </w:r>
    </w:p>
    <w:tbl>
      <w:tblPr>
        <w:tblStyle w:val="TableGrid"/>
        <w:tblW w:w="9018" w:type="dxa"/>
        <w:tblInd w:w="5" w:type="dxa"/>
        <w:tblCellMar>
          <w:top w:w="4" w:type="dxa"/>
          <w:left w:w="108" w:type="dxa"/>
          <w:right w:w="115" w:type="dxa"/>
        </w:tblCellMar>
        <w:tblLook w:val="04A0" w:firstRow="1" w:lastRow="0" w:firstColumn="1" w:lastColumn="0" w:noHBand="0" w:noVBand="1"/>
      </w:tblPr>
      <w:tblGrid>
        <w:gridCol w:w="2405"/>
        <w:gridCol w:w="6613"/>
      </w:tblGrid>
      <w:tr w:rsidR="00B62413" w:rsidRPr="00084F4D" w14:paraId="43584D5E"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3B82A1CF" w14:textId="77777777" w:rsidR="00B62413" w:rsidRPr="00084F4D" w:rsidRDefault="00000000">
            <w:pPr>
              <w:ind w:left="0" w:right="0" w:firstLine="0"/>
              <w:jc w:val="left"/>
              <w:rPr>
                <w:szCs w:val="22"/>
              </w:rPr>
            </w:pPr>
            <w:r w:rsidRPr="00084F4D">
              <w:rPr>
                <w:szCs w:val="22"/>
              </w:rPr>
              <w:t xml:space="preserve">Title </w:t>
            </w:r>
          </w:p>
        </w:tc>
        <w:tc>
          <w:tcPr>
            <w:tcW w:w="6614" w:type="dxa"/>
            <w:tcBorders>
              <w:top w:val="single" w:sz="4" w:space="0" w:color="000000"/>
              <w:left w:val="single" w:sz="4" w:space="0" w:color="000000"/>
              <w:bottom w:val="single" w:sz="4" w:space="0" w:color="000000"/>
              <w:right w:val="single" w:sz="4" w:space="0" w:color="000000"/>
            </w:tcBorders>
          </w:tcPr>
          <w:p w14:paraId="1D8646D6" w14:textId="77777777" w:rsidR="00B62413" w:rsidRPr="00084F4D" w:rsidRDefault="00000000">
            <w:pPr>
              <w:ind w:left="1" w:right="0" w:firstLine="0"/>
              <w:jc w:val="left"/>
              <w:rPr>
                <w:szCs w:val="22"/>
              </w:rPr>
            </w:pPr>
            <w:r w:rsidRPr="00084F4D">
              <w:rPr>
                <w:szCs w:val="22"/>
              </w:rPr>
              <w:t xml:space="preserve"> </w:t>
            </w:r>
          </w:p>
        </w:tc>
      </w:tr>
      <w:tr w:rsidR="00B62413" w:rsidRPr="00084F4D" w14:paraId="651B5275"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D9CEFE2" w14:textId="77777777" w:rsidR="00B62413" w:rsidRPr="00084F4D" w:rsidRDefault="00000000">
            <w:pPr>
              <w:ind w:left="0" w:right="0" w:firstLine="0"/>
              <w:jc w:val="left"/>
              <w:rPr>
                <w:szCs w:val="22"/>
              </w:rPr>
            </w:pPr>
            <w:r w:rsidRPr="00084F4D">
              <w:rPr>
                <w:szCs w:val="22"/>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78AB77AE" w14:textId="77777777" w:rsidR="00B62413" w:rsidRPr="00084F4D" w:rsidRDefault="00000000">
            <w:pPr>
              <w:ind w:left="1" w:right="0" w:firstLine="0"/>
              <w:jc w:val="left"/>
              <w:rPr>
                <w:szCs w:val="22"/>
              </w:rPr>
            </w:pPr>
            <w:r w:rsidRPr="00084F4D">
              <w:rPr>
                <w:szCs w:val="22"/>
              </w:rPr>
              <w:t xml:space="preserve"> </w:t>
            </w:r>
          </w:p>
        </w:tc>
      </w:tr>
      <w:tr w:rsidR="00B62413" w:rsidRPr="00084F4D" w14:paraId="5EB5E882"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64374345" w14:textId="77777777" w:rsidR="00B62413" w:rsidRPr="00084F4D" w:rsidRDefault="00000000">
            <w:pPr>
              <w:ind w:left="0" w:right="0" w:firstLine="0"/>
              <w:jc w:val="left"/>
              <w:rPr>
                <w:szCs w:val="22"/>
              </w:rPr>
            </w:pPr>
            <w:r w:rsidRPr="00084F4D">
              <w:rPr>
                <w:szCs w:val="22"/>
              </w:rPr>
              <w:t xml:space="preserve">Medium </w:t>
            </w:r>
          </w:p>
        </w:tc>
        <w:tc>
          <w:tcPr>
            <w:tcW w:w="6614" w:type="dxa"/>
            <w:tcBorders>
              <w:top w:val="single" w:sz="4" w:space="0" w:color="000000"/>
              <w:left w:val="single" w:sz="4" w:space="0" w:color="000000"/>
              <w:bottom w:val="single" w:sz="4" w:space="0" w:color="000000"/>
              <w:right w:val="single" w:sz="4" w:space="0" w:color="000000"/>
            </w:tcBorders>
          </w:tcPr>
          <w:p w14:paraId="371C9611" w14:textId="77777777" w:rsidR="00B62413" w:rsidRPr="00084F4D" w:rsidRDefault="00000000">
            <w:pPr>
              <w:ind w:left="1" w:right="0" w:firstLine="0"/>
              <w:jc w:val="left"/>
              <w:rPr>
                <w:szCs w:val="22"/>
              </w:rPr>
            </w:pPr>
            <w:r w:rsidRPr="00084F4D">
              <w:rPr>
                <w:szCs w:val="22"/>
              </w:rPr>
              <w:t xml:space="preserve"> </w:t>
            </w:r>
          </w:p>
        </w:tc>
      </w:tr>
      <w:tr w:rsidR="00B62413" w:rsidRPr="00084F4D" w14:paraId="2F0C9BD8"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03A5B75F" w14:textId="77777777" w:rsidR="00B62413" w:rsidRPr="00084F4D" w:rsidRDefault="00000000">
            <w:pPr>
              <w:ind w:left="0" w:right="0" w:firstLine="0"/>
              <w:jc w:val="left"/>
              <w:rPr>
                <w:szCs w:val="22"/>
              </w:rPr>
            </w:pPr>
            <w:r w:rsidRPr="00084F4D">
              <w:rPr>
                <w:szCs w:val="22"/>
              </w:rPr>
              <w:t xml:space="preserve">Dimensions </w:t>
            </w:r>
          </w:p>
        </w:tc>
        <w:tc>
          <w:tcPr>
            <w:tcW w:w="6614" w:type="dxa"/>
            <w:tcBorders>
              <w:top w:val="single" w:sz="4" w:space="0" w:color="000000"/>
              <w:left w:val="single" w:sz="4" w:space="0" w:color="000000"/>
              <w:bottom w:val="single" w:sz="4" w:space="0" w:color="000000"/>
              <w:right w:val="single" w:sz="4" w:space="0" w:color="000000"/>
            </w:tcBorders>
          </w:tcPr>
          <w:p w14:paraId="07785975" w14:textId="77777777" w:rsidR="00B62413" w:rsidRPr="00084F4D" w:rsidRDefault="00000000">
            <w:pPr>
              <w:ind w:left="1" w:right="0" w:firstLine="0"/>
              <w:jc w:val="left"/>
              <w:rPr>
                <w:szCs w:val="22"/>
              </w:rPr>
            </w:pPr>
            <w:r w:rsidRPr="00084F4D">
              <w:rPr>
                <w:szCs w:val="22"/>
              </w:rPr>
              <w:t xml:space="preserve"> </w:t>
            </w:r>
          </w:p>
        </w:tc>
      </w:tr>
      <w:tr w:rsidR="00B62413" w:rsidRPr="00084F4D" w14:paraId="33CA95E8"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11C38C1B" w14:textId="77777777" w:rsidR="00B62413" w:rsidRPr="00084F4D" w:rsidRDefault="00000000">
            <w:pPr>
              <w:ind w:left="0" w:right="0" w:firstLine="0"/>
              <w:jc w:val="left"/>
              <w:rPr>
                <w:szCs w:val="22"/>
              </w:rPr>
            </w:pPr>
            <w:r w:rsidRPr="00084F4D">
              <w:rPr>
                <w:szCs w:val="22"/>
              </w:rPr>
              <w:t xml:space="preserve">Edition (if applicable) </w:t>
            </w:r>
          </w:p>
        </w:tc>
        <w:tc>
          <w:tcPr>
            <w:tcW w:w="6614" w:type="dxa"/>
            <w:tcBorders>
              <w:top w:val="single" w:sz="4" w:space="0" w:color="000000"/>
              <w:left w:val="single" w:sz="4" w:space="0" w:color="000000"/>
              <w:bottom w:val="single" w:sz="4" w:space="0" w:color="000000"/>
              <w:right w:val="single" w:sz="4" w:space="0" w:color="000000"/>
            </w:tcBorders>
          </w:tcPr>
          <w:p w14:paraId="15E2AB19" w14:textId="77777777" w:rsidR="00B62413" w:rsidRPr="00084F4D" w:rsidRDefault="00000000">
            <w:pPr>
              <w:ind w:left="1" w:right="0" w:firstLine="0"/>
              <w:jc w:val="left"/>
              <w:rPr>
                <w:szCs w:val="22"/>
              </w:rPr>
            </w:pPr>
            <w:r w:rsidRPr="00084F4D">
              <w:rPr>
                <w:szCs w:val="22"/>
              </w:rPr>
              <w:t xml:space="preserve"> </w:t>
            </w:r>
          </w:p>
        </w:tc>
      </w:tr>
      <w:tr w:rsidR="00B62413" w:rsidRPr="00084F4D" w14:paraId="0700F73B"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7DE5A51E" w14:textId="27BB7A93" w:rsidR="00B62413" w:rsidRPr="00084F4D" w:rsidRDefault="00E01364">
            <w:pPr>
              <w:ind w:left="0" w:right="0" w:firstLine="0"/>
              <w:jc w:val="left"/>
              <w:rPr>
                <w:szCs w:val="22"/>
              </w:rPr>
            </w:pPr>
            <w:r w:rsidRPr="00084F4D">
              <w:rPr>
                <w:szCs w:val="22"/>
              </w:rPr>
              <w:t>S</w:t>
            </w:r>
            <w:r>
              <w:rPr>
                <w:szCs w:val="22"/>
              </w:rPr>
              <w:t xml:space="preserve">ales </w:t>
            </w:r>
            <w:r w:rsidRPr="00084F4D">
              <w:rPr>
                <w:szCs w:val="22"/>
              </w:rPr>
              <w:t>price</w:t>
            </w:r>
          </w:p>
        </w:tc>
        <w:tc>
          <w:tcPr>
            <w:tcW w:w="6614" w:type="dxa"/>
            <w:tcBorders>
              <w:top w:val="single" w:sz="4" w:space="0" w:color="000000"/>
              <w:left w:val="single" w:sz="4" w:space="0" w:color="000000"/>
              <w:bottom w:val="single" w:sz="4" w:space="0" w:color="000000"/>
              <w:right w:val="single" w:sz="4" w:space="0" w:color="000000"/>
            </w:tcBorders>
          </w:tcPr>
          <w:p w14:paraId="6DFC66CF" w14:textId="77777777" w:rsidR="00B62413" w:rsidRPr="00084F4D" w:rsidRDefault="00000000">
            <w:pPr>
              <w:ind w:left="1" w:right="0" w:firstLine="0"/>
              <w:jc w:val="left"/>
              <w:rPr>
                <w:szCs w:val="22"/>
              </w:rPr>
            </w:pPr>
            <w:r w:rsidRPr="00084F4D">
              <w:rPr>
                <w:szCs w:val="22"/>
              </w:rPr>
              <w:t xml:space="preserve"> </w:t>
            </w:r>
          </w:p>
        </w:tc>
      </w:tr>
    </w:tbl>
    <w:p w14:paraId="4B1958CA" w14:textId="77777777" w:rsidR="00B62413" w:rsidRPr="00084F4D" w:rsidRDefault="00000000">
      <w:pPr>
        <w:spacing w:after="0"/>
        <w:ind w:left="0" w:right="0" w:firstLine="0"/>
        <w:jc w:val="left"/>
        <w:rPr>
          <w:szCs w:val="22"/>
        </w:rPr>
      </w:pPr>
      <w:r w:rsidRPr="00084F4D">
        <w:rPr>
          <w:szCs w:val="22"/>
        </w:rPr>
        <w:t xml:space="preserve"> </w:t>
      </w:r>
    </w:p>
    <w:tbl>
      <w:tblPr>
        <w:tblStyle w:val="TableGrid"/>
        <w:tblW w:w="9018" w:type="dxa"/>
        <w:tblInd w:w="5" w:type="dxa"/>
        <w:tblCellMar>
          <w:top w:w="4" w:type="dxa"/>
          <w:left w:w="108" w:type="dxa"/>
          <w:right w:w="115" w:type="dxa"/>
        </w:tblCellMar>
        <w:tblLook w:val="04A0" w:firstRow="1" w:lastRow="0" w:firstColumn="1" w:lastColumn="0" w:noHBand="0" w:noVBand="1"/>
      </w:tblPr>
      <w:tblGrid>
        <w:gridCol w:w="2405"/>
        <w:gridCol w:w="6613"/>
      </w:tblGrid>
      <w:tr w:rsidR="00B62413" w:rsidRPr="00084F4D" w14:paraId="5673943F"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6702CBA" w14:textId="77777777" w:rsidR="00B62413" w:rsidRPr="00084F4D" w:rsidRDefault="00000000">
            <w:pPr>
              <w:ind w:left="0" w:right="0" w:firstLine="0"/>
              <w:jc w:val="left"/>
              <w:rPr>
                <w:szCs w:val="22"/>
              </w:rPr>
            </w:pPr>
            <w:r w:rsidRPr="00084F4D">
              <w:rPr>
                <w:szCs w:val="22"/>
              </w:rPr>
              <w:t xml:space="preserve">Title </w:t>
            </w:r>
          </w:p>
        </w:tc>
        <w:tc>
          <w:tcPr>
            <w:tcW w:w="6614" w:type="dxa"/>
            <w:tcBorders>
              <w:top w:val="single" w:sz="4" w:space="0" w:color="000000"/>
              <w:left w:val="single" w:sz="4" w:space="0" w:color="000000"/>
              <w:bottom w:val="single" w:sz="4" w:space="0" w:color="000000"/>
              <w:right w:val="single" w:sz="4" w:space="0" w:color="000000"/>
            </w:tcBorders>
          </w:tcPr>
          <w:p w14:paraId="3870B243" w14:textId="77777777" w:rsidR="00B62413" w:rsidRPr="00084F4D" w:rsidRDefault="00000000">
            <w:pPr>
              <w:ind w:left="1" w:right="0" w:firstLine="0"/>
              <w:jc w:val="left"/>
              <w:rPr>
                <w:szCs w:val="22"/>
              </w:rPr>
            </w:pPr>
            <w:r w:rsidRPr="00084F4D">
              <w:rPr>
                <w:szCs w:val="22"/>
              </w:rPr>
              <w:t xml:space="preserve"> </w:t>
            </w:r>
          </w:p>
        </w:tc>
      </w:tr>
      <w:tr w:rsidR="00B62413" w:rsidRPr="00084F4D" w14:paraId="309252ED"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B0B21E9" w14:textId="77777777" w:rsidR="00B62413" w:rsidRPr="00084F4D" w:rsidRDefault="00000000">
            <w:pPr>
              <w:ind w:left="0" w:right="0" w:firstLine="0"/>
              <w:jc w:val="left"/>
              <w:rPr>
                <w:szCs w:val="22"/>
              </w:rPr>
            </w:pPr>
            <w:r w:rsidRPr="00084F4D">
              <w:rPr>
                <w:szCs w:val="22"/>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6520A622" w14:textId="77777777" w:rsidR="00B62413" w:rsidRPr="00084F4D" w:rsidRDefault="00000000">
            <w:pPr>
              <w:ind w:left="1" w:right="0" w:firstLine="0"/>
              <w:jc w:val="left"/>
              <w:rPr>
                <w:szCs w:val="22"/>
              </w:rPr>
            </w:pPr>
            <w:r w:rsidRPr="00084F4D">
              <w:rPr>
                <w:szCs w:val="22"/>
              </w:rPr>
              <w:t xml:space="preserve"> </w:t>
            </w:r>
          </w:p>
        </w:tc>
      </w:tr>
      <w:tr w:rsidR="00B62413" w:rsidRPr="00084F4D" w14:paraId="78181752"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78840923" w14:textId="77777777" w:rsidR="00B62413" w:rsidRPr="00084F4D" w:rsidRDefault="00000000">
            <w:pPr>
              <w:ind w:left="0" w:right="0" w:firstLine="0"/>
              <w:jc w:val="left"/>
              <w:rPr>
                <w:szCs w:val="22"/>
              </w:rPr>
            </w:pPr>
            <w:r w:rsidRPr="00084F4D">
              <w:rPr>
                <w:szCs w:val="22"/>
              </w:rPr>
              <w:t xml:space="preserve">Medium </w:t>
            </w:r>
          </w:p>
        </w:tc>
        <w:tc>
          <w:tcPr>
            <w:tcW w:w="6614" w:type="dxa"/>
            <w:tcBorders>
              <w:top w:val="single" w:sz="4" w:space="0" w:color="000000"/>
              <w:left w:val="single" w:sz="4" w:space="0" w:color="000000"/>
              <w:bottom w:val="single" w:sz="4" w:space="0" w:color="000000"/>
              <w:right w:val="single" w:sz="4" w:space="0" w:color="000000"/>
            </w:tcBorders>
          </w:tcPr>
          <w:p w14:paraId="7C5F8902" w14:textId="77777777" w:rsidR="00B62413" w:rsidRPr="00084F4D" w:rsidRDefault="00000000">
            <w:pPr>
              <w:ind w:left="1" w:right="0" w:firstLine="0"/>
              <w:jc w:val="left"/>
              <w:rPr>
                <w:szCs w:val="22"/>
              </w:rPr>
            </w:pPr>
            <w:r w:rsidRPr="00084F4D">
              <w:rPr>
                <w:szCs w:val="22"/>
              </w:rPr>
              <w:t xml:space="preserve"> </w:t>
            </w:r>
          </w:p>
        </w:tc>
      </w:tr>
      <w:tr w:rsidR="00B62413" w:rsidRPr="00084F4D" w14:paraId="47915D9C"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4F439FE5" w14:textId="77777777" w:rsidR="00B62413" w:rsidRPr="00084F4D" w:rsidRDefault="00000000">
            <w:pPr>
              <w:ind w:left="0" w:right="0" w:firstLine="0"/>
              <w:jc w:val="left"/>
              <w:rPr>
                <w:szCs w:val="22"/>
              </w:rPr>
            </w:pPr>
            <w:r w:rsidRPr="00084F4D">
              <w:rPr>
                <w:szCs w:val="22"/>
              </w:rPr>
              <w:t xml:space="preserve">Dimensions </w:t>
            </w:r>
          </w:p>
        </w:tc>
        <w:tc>
          <w:tcPr>
            <w:tcW w:w="6614" w:type="dxa"/>
            <w:tcBorders>
              <w:top w:val="single" w:sz="4" w:space="0" w:color="000000"/>
              <w:left w:val="single" w:sz="4" w:space="0" w:color="000000"/>
              <w:bottom w:val="single" w:sz="4" w:space="0" w:color="000000"/>
              <w:right w:val="single" w:sz="4" w:space="0" w:color="000000"/>
            </w:tcBorders>
          </w:tcPr>
          <w:p w14:paraId="7059FED0" w14:textId="77777777" w:rsidR="00B62413" w:rsidRPr="00084F4D" w:rsidRDefault="00000000">
            <w:pPr>
              <w:ind w:left="1" w:right="0" w:firstLine="0"/>
              <w:jc w:val="left"/>
              <w:rPr>
                <w:szCs w:val="22"/>
              </w:rPr>
            </w:pPr>
            <w:r w:rsidRPr="00084F4D">
              <w:rPr>
                <w:szCs w:val="22"/>
              </w:rPr>
              <w:t xml:space="preserve"> </w:t>
            </w:r>
          </w:p>
        </w:tc>
      </w:tr>
      <w:tr w:rsidR="00B62413" w:rsidRPr="00084F4D" w14:paraId="36CE21AB"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EC100D1" w14:textId="77777777" w:rsidR="00B62413" w:rsidRPr="00084F4D" w:rsidRDefault="00000000">
            <w:pPr>
              <w:ind w:left="0" w:right="0" w:firstLine="0"/>
              <w:jc w:val="left"/>
              <w:rPr>
                <w:szCs w:val="22"/>
              </w:rPr>
            </w:pPr>
            <w:r w:rsidRPr="00084F4D">
              <w:rPr>
                <w:szCs w:val="22"/>
              </w:rPr>
              <w:t xml:space="preserve">Edition (if applicable) </w:t>
            </w:r>
          </w:p>
        </w:tc>
        <w:tc>
          <w:tcPr>
            <w:tcW w:w="6614" w:type="dxa"/>
            <w:tcBorders>
              <w:top w:val="single" w:sz="4" w:space="0" w:color="000000"/>
              <w:left w:val="single" w:sz="4" w:space="0" w:color="000000"/>
              <w:bottom w:val="single" w:sz="4" w:space="0" w:color="000000"/>
              <w:right w:val="single" w:sz="4" w:space="0" w:color="000000"/>
            </w:tcBorders>
          </w:tcPr>
          <w:p w14:paraId="3D490EEB" w14:textId="77777777" w:rsidR="00B62413" w:rsidRPr="00084F4D" w:rsidRDefault="00000000">
            <w:pPr>
              <w:ind w:left="1" w:right="0" w:firstLine="0"/>
              <w:jc w:val="left"/>
              <w:rPr>
                <w:szCs w:val="22"/>
              </w:rPr>
            </w:pPr>
            <w:r w:rsidRPr="00084F4D">
              <w:rPr>
                <w:szCs w:val="22"/>
              </w:rPr>
              <w:t xml:space="preserve"> </w:t>
            </w:r>
          </w:p>
        </w:tc>
      </w:tr>
      <w:tr w:rsidR="00B62413" w:rsidRPr="00084F4D" w14:paraId="5C4900A6"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1CEE5DDD" w14:textId="43D7556E" w:rsidR="00B62413" w:rsidRPr="00084F4D" w:rsidRDefault="00E01364">
            <w:pPr>
              <w:ind w:left="0" w:right="0" w:firstLine="0"/>
              <w:jc w:val="left"/>
              <w:rPr>
                <w:szCs w:val="22"/>
              </w:rPr>
            </w:pPr>
            <w:r w:rsidRPr="00084F4D">
              <w:rPr>
                <w:szCs w:val="22"/>
              </w:rPr>
              <w:t>S</w:t>
            </w:r>
            <w:r>
              <w:rPr>
                <w:szCs w:val="22"/>
              </w:rPr>
              <w:t xml:space="preserve">ales </w:t>
            </w:r>
            <w:r w:rsidRPr="00084F4D">
              <w:rPr>
                <w:szCs w:val="22"/>
              </w:rPr>
              <w:t>price</w:t>
            </w:r>
          </w:p>
        </w:tc>
        <w:tc>
          <w:tcPr>
            <w:tcW w:w="6614" w:type="dxa"/>
            <w:tcBorders>
              <w:top w:val="single" w:sz="4" w:space="0" w:color="000000"/>
              <w:left w:val="single" w:sz="4" w:space="0" w:color="000000"/>
              <w:bottom w:val="single" w:sz="4" w:space="0" w:color="000000"/>
              <w:right w:val="single" w:sz="4" w:space="0" w:color="000000"/>
            </w:tcBorders>
          </w:tcPr>
          <w:p w14:paraId="7F93985C" w14:textId="77777777" w:rsidR="00B62413" w:rsidRPr="00084F4D" w:rsidRDefault="00000000">
            <w:pPr>
              <w:ind w:left="1" w:right="0" w:firstLine="0"/>
              <w:jc w:val="left"/>
              <w:rPr>
                <w:szCs w:val="22"/>
              </w:rPr>
            </w:pPr>
            <w:r w:rsidRPr="00084F4D">
              <w:rPr>
                <w:szCs w:val="22"/>
              </w:rPr>
              <w:t xml:space="preserve"> </w:t>
            </w:r>
          </w:p>
        </w:tc>
      </w:tr>
    </w:tbl>
    <w:p w14:paraId="77AACAA0" w14:textId="77777777" w:rsidR="00B62413" w:rsidRPr="00084F4D" w:rsidRDefault="00000000">
      <w:pPr>
        <w:spacing w:after="0"/>
        <w:ind w:left="0" w:right="0" w:firstLine="0"/>
        <w:jc w:val="left"/>
        <w:rPr>
          <w:szCs w:val="22"/>
        </w:rPr>
      </w:pPr>
      <w:r w:rsidRPr="00084F4D">
        <w:rPr>
          <w:szCs w:val="22"/>
        </w:rPr>
        <w:t xml:space="preserve"> </w:t>
      </w:r>
    </w:p>
    <w:tbl>
      <w:tblPr>
        <w:tblStyle w:val="TableGrid"/>
        <w:tblW w:w="9018" w:type="dxa"/>
        <w:tblInd w:w="5" w:type="dxa"/>
        <w:tblCellMar>
          <w:top w:w="4" w:type="dxa"/>
          <w:left w:w="108" w:type="dxa"/>
          <w:right w:w="115" w:type="dxa"/>
        </w:tblCellMar>
        <w:tblLook w:val="04A0" w:firstRow="1" w:lastRow="0" w:firstColumn="1" w:lastColumn="0" w:noHBand="0" w:noVBand="1"/>
      </w:tblPr>
      <w:tblGrid>
        <w:gridCol w:w="2405"/>
        <w:gridCol w:w="6613"/>
      </w:tblGrid>
      <w:tr w:rsidR="00B62413" w:rsidRPr="00084F4D" w14:paraId="0C0972C0"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6E2C52A9" w14:textId="77777777" w:rsidR="00B62413" w:rsidRPr="00084F4D" w:rsidRDefault="00000000">
            <w:pPr>
              <w:ind w:left="0" w:right="0" w:firstLine="0"/>
              <w:jc w:val="left"/>
              <w:rPr>
                <w:szCs w:val="22"/>
              </w:rPr>
            </w:pPr>
            <w:r w:rsidRPr="00084F4D">
              <w:rPr>
                <w:szCs w:val="22"/>
              </w:rPr>
              <w:t xml:space="preserve">Title </w:t>
            </w:r>
          </w:p>
        </w:tc>
        <w:tc>
          <w:tcPr>
            <w:tcW w:w="6614" w:type="dxa"/>
            <w:tcBorders>
              <w:top w:val="single" w:sz="4" w:space="0" w:color="000000"/>
              <w:left w:val="single" w:sz="4" w:space="0" w:color="000000"/>
              <w:bottom w:val="single" w:sz="4" w:space="0" w:color="000000"/>
              <w:right w:val="single" w:sz="4" w:space="0" w:color="000000"/>
            </w:tcBorders>
          </w:tcPr>
          <w:p w14:paraId="356C0505" w14:textId="77777777" w:rsidR="00B62413" w:rsidRPr="00084F4D" w:rsidRDefault="00000000">
            <w:pPr>
              <w:ind w:left="1" w:right="0" w:firstLine="0"/>
              <w:jc w:val="left"/>
              <w:rPr>
                <w:szCs w:val="22"/>
              </w:rPr>
            </w:pPr>
            <w:r w:rsidRPr="00084F4D">
              <w:rPr>
                <w:szCs w:val="22"/>
              </w:rPr>
              <w:t xml:space="preserve"> </w:t>
            </w:r>
          </w:p>
        </w:tc>
      </w:tr>
      <w:tr w:rsidR="00B62413" w:rsidRPr="00084F4D" w14:paraId="1A5966C8"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6183F2BC" w14:textId="77777777" w:rsidR="00B62413" w:rsidRPr="00084F4D" w:rsidRDefault="00000000">
            <w:pPr>
              <w:ind w:left="0" w:right="0" w:firstLine="0"/>
              <w:jc w:val="left"/>
              <w:rPr>
                <w:szCs w:val="22"/>
              </w:rPr>
            </w:pPr>
            <w:r w:rsidRPr="00084F4D">
              <w:rPr>
                <w:szCs w:val="22"/>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1E03FEF9" w14:textId="77777777" w:rsidR="00B62413" w:rsidRPr="00084F4D" w:rsidRDefault="00000000">
            <w:pPr>
              <w:ind w:left="1" w:right="0" w:firstLine="0"/>
              <w:jc w:val="left"/>
              <w:rPr>
                <w:szCs w:val="22"/>
              </w:rPr>
            </w:pPr>
            <w:r w:rsidRPr="00084F4D">
              <w:rPr>
                <w:szCs w:val="22"/>
              </w:rPr>
              <w:t xml:space="preserve"> </w:t>
            </w:r>
          </w:p>
        </w:tc>
      </w:tr>
      <w:tr w:rsidR="00B62413" w:rsidRPr="00084F4D" w14:paraId="3570037C" w14:textId="77777777">
        <w:trPr>
          <w:trHeight w:val="281"/>
        </w:trPr>
        <w:tc>
          <w:tcPr>
            <w:tcW w:w="2405" w:type="dxa"/>
            <w:tcBorders>
              <w:top w:val="single" w:sz="4" w:space="0" w:color="000000"/>
              <w:left w:val="single" w:sz="4" w:space="0" w:color="000000"/>
              <w:bottom w:val="single" w:sz="4" w:space="0" w:color="000000"/>
              <w:right w:val="single" w:sz="4" w:space="0" w:color="000000"/>
            </w:tcBorders>
          </w:tcPr>
          <w:p w14:paraId="72C8D5B4" w14:textId="77777777" w:rsidR="00B62413" w:rsidRPr="00084F4D" w:rsidRDefault="00000000">
            <w:pPr>
              <w:ind w:left="0" w:right="0" w:firstLine="0"/>
              <w:jc w:val="left"/>
              <w:rPr>
                <w:szCs w:val="22"/>
              </w:rPr>
            </w:pPr>
            <w:r w:rsidRPr="00084F4D">
              <w:rPr>
                <w:szCs w:val="22"/>
              </w:rPr>
              <w:t xml:space="preserve">Medium </w:t>
            </w:r>
          </w:p>
        </w:tc>
        <w:tc>
          <w:tcPr>
            <w:tcW w:w="6614" w:type="dxa"/>
            <w:tcBorders>
              <w:top w:val="single" w:sz="4" w:space="0" w:color="000000"/>
              <w:left w:val="single" w:sz="4" w:space="0" w:color="000000"/>
              <w:bottom w:val="single" w:sz="4" w:space="0" w:color="000000"/>
              <w:right w:val="single" w:sz="4" w:space="0" w:color="000000"/>
            </w:tcBorders>
          </w:tcPr>
          <w:p w14:paraId="1DBB4C6F" w14:textId="77777777" w:rsidR="00B62413" w:rsidRPr="00084F4D" w:rsidRDefault="00000000">
            <w:pPr>
              <w:ind w:left="1" w:right="0" w:firstLine="0"/>
              <w:jc w:val="left"/>
              <w:rPr>
                <w:szCs w:val="22"/>
              </w:rPr>
            </w:pPr>
            <w:r w:rsidRPr="00084F4D">
              <w:rPr>
                <w:szCs w:val="22"/>
              </w:rPr>
              <w:t xml:space="preserve"> </w:t>
            </w:r>
          </w:p>
        </w:tc>
      </w:tr>
      <w:tr w:rsidR="00B62413" w:rsidRPr="00084F4D" w14:paraId="48960C75"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54278A0" w14:textId="77777777" w:rsidR="00B62413" w:rsidRPr="00084F4D" w:rsidRDefault="00000000">
            <w:pPr>
              <w:ind w:left="0" w:right="0" w:firstLine="0"/>
              <w:jc w:val="left"/>
              <w:rPr>
                <w:szCs w:val="22"/>
              </w:rPr>
            </w:pPr>
            <w:r w:rsidRPr="00084F4D">
              <w:rPr>
                <w:szCs w:val="22"/>
              </w:rPr>
              <w:t xml:space="preserve">Dimensions </w:t>
            </w:r>
          </w:p>
        </w:tc>
        <w:tc>
          <w:tcPr>
            <w:tcW w:w="6614" w:type="dxa"/>
            <w:tcBorders>
              <w:top w:val="single" w:sz="4" w:space="0" w:color="000000"/>
              <w:left w:val="single" w:sz="4" w:space="0" w:color="000000"/>
              <w:bottom w:val="single" w:sz="4" w:space="0" w:color="000000"/>
              <w:right w:val="single" w:sz="4" w:space="0" w:color="000000"/>
            </w:tcBorders>
          </w:tcPr>
          <w:p w14:paraId="021A5E08" w14:textId="77777777" w:rsidR="00B62413" w:rsidRPr="00084F4D" w:rsidRDefault="00000000">
            <w:pPr>
              <w:ind w:left="1" w:right="0" w:firstLine="0"/>
              <w:jc w:val="left"/>
              <w:rPr>
                <w:szCs w:val="22"/>
              </w:rPr>
            </w:pPr>
            <w:r w:rsidRPr="00084F4D">
              <w:rPr>
                <w:szCs w:val="22"/>
              </w:rPr>
              <w:t xml:space="preserve"> </w:t>
            </w:r>
          </w:p>
        </w:tc>
      </w:tr>
      <w:tr w:rsidR="00B62413" w:rsidRPr="00084F4D" w14:paraId="4E4CD203" w14:textId="77777777">
        <w:trPr>
          <w:trHeight w:val="279"/>
        </w:trPr>
        <w:tc>
          <w:tcPr>
            <w:tcW w:w="2405" w:type="dxa"/>
            <w:tcBorders>
              <w:top w:val="single" w:sz="4" w:space="0" w:color="000000"/>
              <w:left w:val="single" w:sz="4" w:space="0" w:color="000000"/>
              <w:bottom w:val="single" w:sz="4" w:space="0" w:color="000000"/>
              <w:right w:val="single" w:sz="4" w:space="0" w:color="000000"/>
            </w:tcBorders>
          </w:tcPr>
          <w:p w14:paraId="3F68BD26" w14:textId="77777777" w:rsidR="00B62413" w:rsidRPr="00084F4D" w:rsidRDefault="00000000">
            <w:pPr>
              <w:ind w:left="0" w:right="0" w:firstLine="0"/>
              <w:jc w:val="left"/>
              <w:rPr>
                <w:szCs w:val="22"/>
              </w:rPr>
            </w:pPr>
            <w:r w:rsidRPr="00084F4D">
              <w:rPr>
                <w:szCs w:val="22"/>
              </w:rPr>
              <w:t xml:space="preserve">Edition (if applicable) </w:t>
            </w:r>
          </w:p>
        </w:tc>
        <w:tc>
          <w:tcPr>
            <w:tcW w:w="6614" w:type="dxa"/>
            <w:tcBorders>
              <w:top w:val="single" w:sz="4" w:space="0" w:color="000000"/>
              <w:left w:val="single" w:sz="4" w:space="0" w:color="000000"/>
              <w:bottom w:val="single" w:sz="4" w:space="0" w:color="000000"/>
              <w:right w:val="single" w:sz="4" w:space="0" w:color="000000"/>
            </w:tcBorders>
          </w:tcPr>
          <w:p w14:paraId="302D20B7" w14:textId="77777777" w:rsidR="00B62413" w:rsidRPr="00084F4D" w:rsidRDefault="00000000">
            <w:pPr>
              <w:ind w:left="1" w:right="0" w:firstLine="0"/>
              <w:jc w:val="left"/>
              <w:rPr>
                <w:szCs w:val="22"/>
              </w:rPr>
            </w:pPr>
            <w:r w:rsidRPr="00084F4D">
              <w:rPr>
                <w:szCs w:val="22"/>
              </w:rPr>
              <w:t xml:space="preserve"> </w:t>
            </w:r>
          </w:p>
        </w:tc>
      </w:tr>
      <w:tr w:rsidR="00B62413" w:rsidRPr="00084F4D" w14:paraId="216AE467"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7421AC81" w14:textId="790A7F38" w:rsidR="00B62413" w:rsidRPr="00084F4D" w:rsidRDefault="00E01364">
            <w:pPr>
              <w:ind w:left="0" w:right="0" w:firstLine="0"/>
              <w:jc w:val="left"/>
              <w:rPr>
                <w:szCs w:val="22"/>
              </w:rPr>
            </w:pPr>
            <w:r w:rsidRPr="00084F4D">
              <w:rPr>
                <w:szCs w:val="22"/>
              </w:rPr>
              <w:t>S</w:t>
            </w:r>
            <w:r>
              <w:rPr>
                <w:szCs w:val="22"/>
              </w:rPr>
              <w:t xml:space="preserve">ales </w:t>
            </w:r>
            <w:r w:rsidRPr="00084F4D">
              <w:rPr>
                <w:szCs w:val="22"/>
              </w:rPr>
              <w:t>price</w:t>
            </w:r>
          </w:p>
        </w:tc>
        <w:tc>
          <w:tcPr>
            <w:tcW w:w="6614" w:type="dxa"/>
            <w:tcBorders>
              <w:top w:val="single" w:sz="4" w:space="0" w:color="000000"/>
              <w:left w:val="single" w:sz="4" w:space="0" w:color="000000"/>
              <w:bottom w:val="single" w:sz="4" w:space="0" w:color="000000"/>
              <w:right w:val="single" w:sz="4" w:space="0" w:color="000000"/>
            </w:tcBorders>
          </w:tcPr>
          <w:p w14:paraId="4AE3D4E3" w14:textId="77777777" w:rsidR="00B62413" w:rsidRPr="00084F4D" w:rsidRDefault="00000000">
            <w:pPr>
              <w:ind w:left="1" w:right="0" w:firstLine="0"/>
              <w:jc w:val="left"/>
              <w:rPr>
                <w:szCs w:val="22"/>
              </w:rPr>
            </w:pPr>
            <w:r w:rsidRPr="00084F4D">
              <w:rPr>
                <w:szCs w:val="22"/>
              </w:rPr>
              <w:t xml:space="preserve"> </w:t>
            </w:r>
          </w:p>
        </w:tc>
      </w:tr>
    </w:tbl>
    <w:p w14:paraId="1CC91864" w14:textId="77777777" w:rsidR="00B62413" w:rsidRPr="006B7DAF" w:rsidRDefault="00000000">
      <w:pPr>
        <w:spacing w:after="0"/>
        <w:ind w:left="0" w:right="0" w:firstLine="0"/>
        <w:jc w:val="left"/>
        <w:rPr>
          <w:sz w:val="24"/>
        </w:rPr>
      </w:pPr>
      <w:r w:rsidRPr="006B7DAF">
        <w:rPr>
          <w:sz w:val="24"/>
        </w:rPr>
        <w:lastRenderedPageBreak/>
        <w:t xml:space="preserve"> </w:t>
      </w:r>
    </w:p>
    <w:p w14:paraId="69430315" w14:textId="77777777" w:rsidR="00B62413" w:rsidRPr="006B7DAF" w:rsidRDefault="00000000">
      <w:pPr>
        <w:ind w:left="0" w:right="0" w:firstLine="0"/>
        <w:jc w:val="left"/>
        <w:rPr>
          <w:sz w:val="24"/>
        </w:rPr>
      </w:pPr>
      <w:r w:rsidRPr="006B7DAF">
        <w:rPr>
          <w:sz w:val="24"/>
        </w:rPr>
        <w:t xml:space="preserve"> </w:t>
      </w:r>
    </w:p>
    <w:p w14:paraId="4ADA1F02" w14:textId="77777777" w:rsidR="00B62413" w:rsidRPr="00E330CC" w:rsidRDefault="00000000">
      <w:pPr>
        <w:spacing w:after="158"/>
        <w:ind w:left="-5" w:right="0"/>
        <w:jc w:val="left"/>
        <w:rPr>
          <w:sz w:val="28"/>
          <w:szCs w:val="28"/>
        </w:rPr>
      </w:pPr>
      <w:r w:rsidRPr="00E330CC">
        <w:rPr>
          <w:b/>
          <w:sz w:val="28"/>
          <w:szCs w:val="28"/>
        </w:rPr>
        <w:t xml:space="preserve">Liability and Insurance: </w:t>
      </w:r>
    </w:p>
    <w:p w14:paraId="2CE47C86" w14:textId="77777777" w:rsidR="00B62413" w:rsidRPr="006B7DAF" w:rsidRDefault="00000000">
      <w:pPr>
        <w:ind w:left="-5" w:right="0"/>
        <w:rPr>
          <w:sz w:val="24"/>
        </w:rPr>
      </w:pPr>
      <w:r w:rsidRPr="006B7DAF">
        <w:rPr>
          <w:sz w:val="24"/>
        </w:rPr>
        <w:t xml:space="preserve">We will strive to take the utmost care when receiving artworks, during installation and repackaging the artworks in order to mitigate any potential risks.  </w:t>
      </w:r>
    </w:p>
    <w:p w14:paraId="5489F0A1" w14:textId="77777777" w:rsidR="00B62413" w:rsidRPr="006B7DAF" w:rsidRDefault="00000000">
      <w:pPr>
        <w:ind w:left="-5" w:right="0"/>
        <w:rPr>
          <w:sz w:val="24"/>
        </w:rPr>
      </w:pPr>
      <w:r w:rsidRPr="006B7DAF">
        <w:rPr>
          <w:sz w:val="24"/>
        </w:rPr>
        <w:t xml:space="preserve">Insurance will be the sole responsibility of the loaner(s). The borrower will not be held liable for any damages or loss of property during the duration of the exhibition (from delivery to collection). </w:t>
      </w:r>
    </w:p>
    <w:p w14:paraId="4AE1230F" w14:textId="77777777" w:rsidR="00B62413" w:rsidRPr="006B7DAF" w:rsidRDefault="00000000">
      <w:pPr>
        <w:spacing w:after="158"/>
        <w:ind w:left="0" w:right="0" w:firstLine="0"/>
        <w:jc w:val="left"/>
        <w:rPr>
          <w:sz w:val="24"/>
        </w:rPr>
      </w:pPr>
      <w:r w:rsidRPr="006B7DAF">
        <w:rPr>
          <w:sz w:val="24"/>
        </w:rPr>
        <w:t xml:space="preserve"> </w:t>
      </w:r>
    </w:p>
    <w:p w14:paraId="3A0AD6BC" w14:textId="77777777" w:rsidR="00B62413" w:rsidRPr="00E330CC" w:rsidRDefault="00000000">
      <w:pPr>
        <w:spacing w:after="158"/>
        <w:ind w:left="-5" w:right="0"/>
        <w:jc w:val="left"/>
        <w:rPr>
          <w:sz w:val="28"/>
          <w:szCs w:val="28"/>
        </w:rPr>
      </w:pPr>
      <w:r w:rsidRPr="00E330CC">
        <w:rPr>
          <w:b/>
          <w:sz w:val="28"/>
          <w:szCs w:val="28"/>
        </w:rPr>
        <w:t xml:space="preserve">Commission structure: </w:t>
      </w:r>
    </w:p>
    <w:p w14:paraId="4CDCAD6F" w14:textId="77777777" w:rsidR="00B62413" w:rsidRPr="006B7DAF" w:rsidRDefault="00000000">
      <w:pPr>
        <w:ind w:left="-5" w:right="0"/>
        <w:rPr>
          <w:sz w:val="24"/>
        </w:rPr>
      </w:pPr>
      <w:r w:rsidRPr="006B7DAF">
        <w:rPr>
          <w:sz w:val="24"/>
        </w:rPr>
        <w:t xml:space="preserve">25% of the sales price will go towards the University of Pretoria as part of their hosting agreements.  </w:t>
      </w:r>
    </w:p>
    <w:p w14:paraId="48F64B92" w14:textId="0DE43EA5" w:rsidR="00B62413" w:rsidRPr="006B7DAF" w:rsidRDefault="002F1579">
      <w:pPr>
        <w:ind w:left="-5" w:right="0"/>
        <w:rPr>
          <w:sz w:val="24"/>
        </w:rPr>
      </w:pPr>
      <w:r>
        <w:rPr>
          <w:sz w:val="24"/>
        </w:rPr>
        <w:t>7</w:t>
      </w:r>
      <w:r w:rsidRPr="006B7DAF">
        <w:rPr>
          <w:sz w:val="24"/>
        </w:rPr>
        <w:t xml:space="preserve">5% of the sales price will go towards the loaner (artist). </w:t>
      </w:r>
    </w:p>
    <w:p w14:paraId="353E7AD9" w14:textId="77777777" w:rsidR="00B62413" w:rsidRPr="006B7DAF" w:rsidRDefault="00000000">
      <w:pPr>
        <w:ind w:left="-5" w:right="0"/>
        <w:rPr>
          <w:sz w:val="24"/>
        </w:rPr>
      </w:pPr>
      <w:r w:rsidRPr="006B7DAF">
        <w:rPr>
          <w:sz w:val="24"/>
        </w:rPr>
        <w:t xml:space="preserve">Example: </w:t>
      </w:r>
    </w:p>
    <w:p w14:paraId="38FB9B78" w14:textId="40F0CB66" w:rsidR="00B62413" w:rsidRPr="006B7DAF" w:rsidRDefault="00000000">
      <w:pPr>
        <w:ind w:left="-5" w:right="0"/>
        <w:rPr>
          <w:sz w:val="24"/>
        </w:rPr>
      </w:pPr>
      <w:r w:rsidRPr="006B7DAF">
        <w:rPr>
          <w:sz w:val="24"/>
        </w:rPr>
        <w:t>R1000 sales price = R250 to the university + R</w:t>
      </w:r>
      <w:r w:rsidR="002F1579">
        <w:rPr>
          <w:sz w:val="24"/>
        </w:rPr>
        <w:t>7</w:t>
      </w:r>
      <w:r w:rsidRPr="006B7DAF">
        <w:rPr>
          <w:sz w:val="24"/>
        </w:rPr>
        <w:t xml:space="preserve">50 to the artist </w:t>
      </w:r>
    </w:p>
    <w:p w14:paraId="27880CC2" w14:textId="77777777" w:rsidR="00B62413" w:rsidRPr="006B7DAF" w:rsidRDefault="00000000">
      <w:pPr>
        <w:ind w:left="0" w:right="0" w:firstLine="0"/>
        <w:jc w:val="left"/>
        <w:rPr>
          <w:sz w:val="24"/>
        </w:rPr>
      </w:pPr>
      <w:r w:rsidRPr="006B7DAF">
        <w:rPr>
          <w:b/>
          <w:sz w:val="24"/>
        </w:rPr>
        <w:t xml:space="preserve"> </w:t>
      </w:r>
    </w:p>
    <w:p w14:paraId="295E30DD" w14:textId="77777777" w:rsidR="00B62413" w:rsidRPr="00E330CC" w:rsidRDefault="00000000">
      <w:pPr>
        <w:spacing w:after="158"/>
        <w:ind w:left="-5" w:right="0"/>
        <w:jc w:val="left"/>
        <w:rPr>
          <w:sz w:val="28"/>
          <w:szCs w:val="28"/>
        </w:rPr>
      </w:pPr>
      <w:r w:rsidRPr="00E330CC">
        <w:rPr>
          <w:b/>
          <w:sz w:val="28"/>
          <w:szCs w:val="28"/>
        </w:rPr>
        <w:t xml:space="preserve">Marketing: </w:t>
      </w:r>
    </w:p>
    <w:p w14:paraId="1D856594" w14:textId="77777777" w:rsidR="00B62413" w:rsidRPr="006B7DAF" w:rsidRDefault="00000000">
      <w:pPr>
        <w:ind w:left="-5" w:right="0"/>
        <w:rPr>
          <w:sz w:val="24"/>
        </w:rPr>
      </w:pPr>
      <w:r w:rsidRPr="006B7DAF">
        <w:rPr>
          <w:sz w:val="24"/>
        </w:rPr>
        <w:t xml:space="preserve">The loaner grants permission to the borrower to use images of the work as supplied by the lender and taken once on display for marketing on social media and a digital catalogue.  </w:t>
      </w:r>
    </w:p>
    <w:p w14:paraId="2196A9B2" w14:textId="77777777" w:rsidR="00B62413" w:rsidRPr="006B7DAF" w:rsidRDefault="00000000">
      <w:pPr>
        <w:ind w:left="0" w:right="0" w:firstLine="0"/>
        <w:jc w:val="left"/>
        <w:rPr>
          <w:sz w:val="24"/>
        </w:rPr>
      </w:pPr>
      <w:r w:rsidRPr="006B7DAF">
        <w:rPr>
          <w:sz w:val="24"/>
        </w:rPr>
        <w:t xml:space="preserve"> </w:t>
      </w:r>
    </w:p>
    <w:p w14:paraId="2BF8DDB8" w14:textId="77777777" w:rsidR="00B62413" w:rsidRPr="00E330CC" w:rsidRDefault="00000000">
      <w:pPr>
        <w:spacing w:after="158"/>
        <w:ind w:left="-5" w:right="0"/>
        <w:jc w:val="left"/>
        <w:rPr>
          <w:sz w:val="28"/>
          <w:szCs w:val="28"/>
        </w:rPr>
      </w:pPr>
      <w:r w:rsidRPr="00E330CC">
        <w:rPr>
          <w:b/>
          <w:sz w:val="28"/>
          <w:szCs w:val="28"/>
        </w:rPr>
        <w:t xml:space="preserve">Signatures: </w:t>
      </w:r>
    </w:p>
    <w:p w14:paraId="055E9D56" w14:textId="77777777" w:rsidR="00B62413" w:rsidRPr="006B7DAF" w:rsidRDefault="00000000">
      <w:pPr>
        <w:ind w:left="0" w:right="0" w:firstLine="0"/>
        <w:jc w:val="left"/>
        <w:rPr>
          <w:sz w:val="24"/>
        </w:rPr>
      </w:pPr>
      <w:r w:rsidRPr="006B7DAF">
        <w:rPr>
          <w:sz w:val="24"/>
        </w:rPr>
        <w:t xml:space="preserve"> </w:t>
      </w:r>
    </w:p>
    <w:p w14:paraId="19C69648" w14:textId="77777777" w:rsidR="00B62413" w:rsidRPr="006B7DAF" w:rsidRDefault="00000000">
      <w:pPr>
        <w:tabs>
          <w:tab w:val="center" w:pos="3601"/>
          <w:tab w:val="center" w:pos="4321"/>
          <w:tab w:val="center" w:pos="6356"/>
        </w:tabs>
        <w:ind w:left="-15" w:right="0" w:firstLine="0"/>
        <w:jc w:val="left"/>
        <w:rPr>
          <w:sz w:val="24"/>
        </w:rPr>
      </w:pPr>
      <w:r w:rsidRPr="006B7DAF">
        <w:rPr>
          <w:sz w:val="24"/>
        </w:rPr>
        <w:t xml:space="preserve">____________________________  </w:t>
      </w:r>
      <w:r w:rsidRPr="006B7DAF">
        <w:rPr>
          <w:sz w:val="24"/>
        </w:rPr>
        <w:tab/>
        <w:t xml:space="preserve"> </w:t>
      </w:r>
      <w:r w:rsidRPr="006B7DAF">
        <w:rPr>
          <w:sz w:val="24"/>
        </w:rPr>
        <w:tab/>
        <w:t xml:space="preserve"> </w:t>
      </w:r>
      <w:r w:rsidRPr="006B7DAF">
        <w:rPr>
          <w:sz w:val="24"/>
        </w:rPr>
        <w:tab/>
        <w:t xml:space="preserve">__________________________ </w:t>
      </w:r>
    </w:p>
    <w:p w14:paraId="727FF7CF" w14:textId="77777777" w:rsidR="00B62413" w:rsidRPr="006B7DAF" w:rsidRDefault="00000000">
      <w:pPr>
        <w:tabs>
          <w:tab w:val="center" w:pos="2881"/>
          <w:tab w:val="center" w:pos="3601"/>
          <w:tab w:val="center" w:pos="4321"/>
          <w:tab w:val="center" w:pos="5267"/>
        </w:tabs>
        <w:ind w:left="-15" w:right="0" w:firstLine="0"/>
        <w:jc w:val="left"/>
        <w:rPr>
          <w:sz w:val="24"/>
        </w:rPr>
      </w:pPr>
      <w:r w:rsidRPr="006B7DAF">
        <w:rPr>
          <w:sz w:val="24"/>
        </w:rPr>
        <w:t xml:space="preserve">Loaner/Artist signature </w:t>
      </w:r>
      <w:r w:rsidRPr="006B7DAF">
        <w:rPr>
          <w:sz w:val="24"/>
        </w:rPr>
        <w:tab/>
        <w:t xml:space="preserve"> </w:t>
      </w:r>
      <w:r w:rsidRPr="006B7DAF">
        <w:rPr>
          <w:sz w:val="24"/>
        </w:rPr>
        <w:tab/>
        <w:t xml:space="preserve"> </w:t>
      </w:r>
      <w:r w:rsidRPr="006B7DAF">
        <w:rPr>
          <w:sz w:val="24"/>
        </w:rPr>
        <w:tab/>
        <w:t xml:space="preserve"> </w:t>
      </w:r>
      <w:r w:rsidRPr="006B7DAF">
        <w:rPr>
          <w:sz w:val="24"/>
        </w:rPr>
        <w:tab/>
        <w:t xml:space="preserve">Date </w:t>
      </w:r>
    </w:p>
    <w:p w14:paraId="3252AE1F" w14:textId="77777777" w:rsidR="00B62413" w:rsidRDefault="00000000">
      <w:pPr>
        <w:ind w:left="0" w:right="0" w:firstLine="0"/>
        <w:jc w:val="left"/>
        <w:rPr>
          <w:sz w:val="24"/>
        </w:rPr>
      </w:pPr>
      <w:r w:rsidRPr="006B7DAF">
        <w:rPr>
          <w:sz w:val="24"/>
        </w:rPr>
        <w:t xml:space="preserve"> </w:t>
      </w:r>
    </w:p>
    <w:p w14:paraId="54B0DBBB" w14:textId="77777777" w:rsidR="00E330CC" w:rsidRPr="006B7DAF" w:rsidRDefault="00E330CC">
      <w:pPr>
        <w:ind w:left="0" w:right="0" w:firstLine="0"/>
        <w:jc w:val="left"/>
        <w:rPr>
          <w:sz w:val="24"/>
        </w:rPr>
      </w:pPr>
    </w:p>
    <w:p w14:paraId="28EEA0B9" w14:textId="77777777" w:rsidR="00B62413" w:rsidRPr="006B7DAF" w:rsidRDefault="00000000">
      <w:pPr>
        <w:tabs>
          <w:tab w:val="center" w:pos="3601"/>
          <w:tab w:val="center" w:pos="4321"/>
          <w:tab w:val="center" w:pos="6356"/>
        </w:tabs>
        <w:ind w:left="-15" w:right="0" w:firstLine="0"/>
        <w:jc w:val="left"/>
        <w:rPr>
          <w:sz w:val="24"/>
        </w:rPr>
      </w:pPr>
      <w:r w:rsidRPr="006B7DAF">
        <w:rPr>
          <w:sz w:val="24"/>
        </w:rPr>
        <w:t xml:space="preserve">____________________________  </w:t>
      </w:r>
      <w:r w:rsidRPr="006B7DAF">
        <w:rPr>
          <w:sz w:val="24"/>
        </w:rPr>
        <w:tab/>
        <w:t xml:space="preserve"> </w:t>
      </w:r>
      <w:r w:rsidRPr="006B7DAF">
        <w:rPr>
          <w:sz w:val="24"/>
        </w:rPr>
        <w:tab/>
        <w:t xml:space="preserve"> </w:t>
      </w:r>
      <w:r w:rsidRPr="006B7DAF">
        <w:rPr>
          <w:sz w:val="24"/>
        </w:rPr>
        <w:tab/>
        <w:t xml:space="preserve">__________________________ </w:t>
      </w:r>
    </w:p>
    <w:p w14:paraId="65989B4B" w14:textId="77777777" w:rsidR="00B62413" w:rsidRPr="001A59A4" w:rsidRDefault="00000000">
      <w:pPr>
        <w:tabs>
          <w:tab w:val="center" w:pos="2881"/>
          <w:tab w:val="center" w:pos="3601"/>
          <w:tab w:val="center" w:pos="4321"/>
          <w:tab w:val="center" w:pos="5267"/>
        </w:tabs>
        <w:ind w:left="-15" w:right="0" w:firstLine="0"/>
        <w:jc w:val="left"/>
        <w:rPr>
          <w:rFonts w:ascii="Arial" w:hAnsi="Arial" w:cs="Arial"/>
          <w:szCs w:val="22"/>
        </w:rPr>
      </w:pPr>
      <w:r w:rsidRPr="006B7DAF">
        <w:rPr>
          <w:sz w:val="24"/>
        </w:rPr>
        <w:t xml:space="preserve">Borrower/Curator signature </w:t>
      </w:r>
      <w:r w:rsidRPr="006B7DAF">
        <w:rPr>
          <w:sz w:val="24"/>
        </w:rPr>
        <w:tab/>
        <w:t xml:space="preserve"> </w:t>
      </w:r>
      <w:r w:rsidRPr="006B7DAF">
        <w:rPr>
          <w:sz w:val="24"/>
        </w:rPr>
        <w:tab/>
        <w:t xml:space="preserve"> </w:t>
      </w:r>
      <w:r w:rsidRPr="006B7DAF">
        <w:rPr>
          <w:sz w:val="24"/>
        </w:rPr>
        <w:tab/>
        <w:t xml:space="preserve"> </w:t>
      </w:r>
      <w:r w:rsidRPr="006B7DAF">
        <w:rPr>
          <w:sz w:val="24"/>
        </w:rPr>
        <w:tab/>
        <w:t>Date</w:t>
      </w:r>
      <w:r w:rsidRPr="001A59A4">
        <w:rPr>
          <w:rFonts w:ascii="Arial" w:hAnsi="Arial" w:cs="Arial"/>
          <w:szCs w:val="22"/>
        </w:rPr>
        <w:t xml:space="preserve">  </w:t>
      </w:r>
    </w:p>
    <w:sectPr w:rsidR="00B62413" w:rsidRPr="001A59A4" w:rsidSect="00DE0C5C">
      <w:pgSz w:w="11906" w:h="16838"/>
      <w:pgMar w:top="810" w:right="1438"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0E1"/>
    <w:multiLevelType w:val="multilevel"/>
    <w:tmpl w:val="FBCAFC4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3F131A"/>
    <w:multiLevelType w:val="hybridMultilevel"/>
    <w:tmpl w:val="EDEE7E6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9BE407E"/>
    <w:multiLevelType w:val="hybridMultilevel"/>
    <w:tmpl w:val="AEF8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15BA7"/>
    <w:multiLevelType w:val="hybridMultilevel"/>
    <w:tmpl w:val="A18C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F7873"/>
    <w:multiLevelType w:val="hybridMultilevel"/>
    <w:tmpl w:val="3E220CEE"/>
    <w:lvl w:ilvl="0" w:tplc="1C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950AC"/>
    <w:multiLevelType w:val="hybridMultilevel"/>
    <w:tmpl w:val="22E6226A"/>
    <w:lvl w:ilvl="0" w:tplc="1C090001">
      <w:start w:val="1"/>
      <w:numFmt w:val="bullet"/>
      <w:lvlText w:val=""/>
      <w:lvlJc w:val="left"/>
      <w:pPr>
        <w:ind w:left="768" w:hanging="360"/>
      </w:pPr>
      <w:rPr>
        <w:rFonts w:ascii="Symbol" w:hAnsi="Symbol" w:cs="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6719015D"/>
    <w:multiLevelType w:val="hybridMultilevel"/>
    <w:tmpl w:val="1B7A9CE0"/>
    <w:lvl w:ilvl="0" w:tplc="DC6A4B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3A90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8E4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6E0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A40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DE45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259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6BE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095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94477415">
    <w:abstractNumId w:val="6"/>
  </w:num>
  <w:num w:numId="2" w16cid:durableId="1352562045">
    <w:abstractNumId w:val="1"/>
  </w:num>
  <w:num w:numId="3" w16cid:durableId="407270148">
    <w:abstractNumId w:val="3"/>
  </w:num>
  <w:num w:numId="4" w16cid:durableId="550263481">
    <w:abstractNumId w:val="0"/>
  </w:num>
  <w:num w:numId="5" w16cid:durableId="284048711">
    <w:abstractNumId w:val="2"/>
  </w:num>
  <w:num w:numId="6" w16cid:durableId="1976058952">
    <w:abstractNumId w:val="5"/>
  </w:num>
  <w:num w:numId="7" w16cid:durableId="207843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13"/>
    <w:rsid w:val="00013FA7"/>
    <w:rsid w:val="00027EFD"/>
    <w:rsid w:val="00056752"/>
    <w:rsid w:val="00071906"/>
    <w:rsid w:val="00083299"/>
    <w:rsid w:val="00084F4D"/>
    <w:rsid w:val="000A15D6"/>
    <w:rsid w:val="00134BAF"/>
    <w:rsid w:val="001765B7"/>
    <w:rsid w:val="001869B6"/>
    <w:rsid w:val="001A4487"/>
    <w:rsid w:val="001A59A4"/>
    <w:rsid w:val="001B2E81"/>
    <w:rsid w:val="001E1E35"/>
    <w:rsid w:val="001F3FAA"/>
    <w:rsid w:val="00231745"/>
    <w:rsid w:val="00267B43"/>
    <w:rsid w:val="00290630"/>
    <w:rsid w:val="002D2189"/>
    <w:rsid w:val="002E53FA"/>
    <w:rsid w:val="002F1579"/>
    <w:rsid w:val="003232D0"/>
    <w:rsid w:val="003243EA"/>
    <w:rsid w:val="004633D9"/>
    <w:rsid w:val="004A1B73"/>
    <w:rsid w:val="00541032"/>
    <w:rsid w:val="005437CC"/>
    <w:rsid w:val="00555C7D"/>
    <w:rsid w:val="00574DDA"/>
    <w:rsid w:val="005F51C8"/>
    <w:rsid w:val="005F5E54"/>
    <w:rsid w:val="006308F6"/>
    <w:rsid w:val="00665AF5"/>
    <w:rsid w:val="00674379"/>
    <w:rsid w:val="006759DC"/>
    <w:rsid w:val="006B7DAF"/>
    <w:rsid w:val="0072603A"/>
    <w:rsid w:val="00733BF9"/>
    <w:rsid w:val="007B4418"/>
    <w:rsid w:val="007B5423"/>
    <w:rsid w:val="00841FB9"/>
    <w:rsid w:val="008A7BBD"/>
    <w:rsid w:val="00936056"/>
    <w:rsid w:val="00975F94"/>
    <w:rsid w:val="009F78A0"/>
    <w:rsid w:val="00A277E3"/>
    <w:rsid w:val="00A62B3B"/>
    <w:rsid w:val="00A86EC1"/>
    <w:rsid w:val="00AE1C07"/>
    <w:rsid w:val="00B10693"/>
    <w:rsid w:val="00B30FF0"/>
    <w:rsid w:val="00B62413"/>
    <w:rsid w:val="00BC6BF8"/>
    <w:rsid w:val="00C052FD"/>
    <w:rsid w:val="00C27BE3"/>
    <w:rsid w:val="00C52190"/>
    <w:rsid w:val="00CA684C"/>
    <w:rsid w:val="00D22082"/>
    <w:rsid w:val="00D66D2A"/>
    <w:rsid w:val="00DA5B2B"/>
    <w:rsid w:val="00DE0C5C"/>
    <w:rsid w:val="00E0027A"/>
    <w:rsid w:val="00E01364"/>
    <w:rsid w:val="00E03CC9"/>
    <w:rsid w:val="00E2790D"/>
    <w:rsid w:val="00E330CC"/>
    <w:rsid w:val="00EB3000"/>
    <w:rsid w:val="00EB4ECC"/>
    <w:rsid w:val="00ED251C"/>
    <w:rsid w:val="00F468F0"/>
    <w:rsid w:val="00F504E8"/>
    <w:rsid w:val="00FA4A1C"/>
    <w:rsid w:val="00FD5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86"/>
  <w15:docId w15:val="{D23CE044-D4BB-4219-8F8D-1AD58B5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right="3"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5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9932-0540-4AD6-A895-E245FF71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Genre Pretorius</dc:creator>
  <cp:keywords/>
  <cp:lastModifiedBy>Sue Clark</cp:lastModifiedBy>
  <cp:revision>2</cp:revision>
  <dcterms:created xsi:type="dcterms:W3CDTF">2026-04-27T07:18:00Z</dcterms:created>
  <dcterms:modified xsi:type="dcterms:W3CDTF">2026-04-27T07:18:00Z</dcterms:modified>
</cp:coreProperties>
</file>